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50B22" w14:textId="750FAD07" w:rsidR="00E90E49" w:rsidRPr="00A14199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A14199">
        <w:rPr>
          <w:lang w:val="en-US"/>
        </w:rPr>
        <w:t>3GPP TSG-RAN WG</w:t>
      </w:r>
      <w:r w:rsidR="00F20F5C" w:rsidRPr="00A14199">
        <w:rPr>
          <w:lang w:val="en-US"/>
        </w:rPr>
        <w:t>2</w:t>
      </w:r>
      <w:r w:rsidRPr="00A14199">
        <w:rPr>
          <w:lang w:val="en-US"/>
        </w:rPr>
        <w:t xml:space="preserve"> #</w:t>
      </w:r>
      <w:r w:rsidR="00F20F5C" w:rsidRPr="00A14199">
        <w:rPr>
          <w:lang w:val="en-US"/>
        </w:rPr>
        <w:t>1</w:t>
      </w:r>
      <w:r w:rsidR="00C268E6" w:rsidRPr="00A14199">
        <w:rPr>
          <w:lang w:val="en-US"/>
        </w:rPr>
        <w:t>1</w:t>
      </w:r>
      <w:r w:rsidR="009F7AF6" w:rsidRPr="00A14199">
        <w:rPr>
          <w:lang w:val="en-US"/>
        </w:rPr>
        <w:t>8</w:t>
      </w:r>
      <w:r w:rsidR="005F79BE" w:rsidRPr="00A14199">
        <w:rPr>
          <w:lang w:val="en-US"/>
        </w:rPr>
        <w:t>-</w:t>
      </w:r>
      <w:r w:rsidR="00F20F5C" w:rsidRPr="00A14199">
        <w:rPr>
          <w:lang w:val="en-US"/>
        </w:rPr>
        <w:t>e</w:t>
      </w:r>
      <w:r w:rsidRPr="00A14199">
        <w:rPr>
          <w:lang w:val="en-US"/>
        </w:rPr>
        <w:tab/>
      </w:r>
      <w:r w:rsidR="0015783D" w:rsidRPr="0015783D">
        <w:rPr>
          <w:sz w:val="32"/>
          <w:szCs w:val="32"/>
          <w:lang w:val="en-US"/>
        </w:rPr>
        <w:t>R2-2206014</w:t>
      </w:r>
    </w:p>
    <w:p w14:paraId="4D33119A" w14:textId="09F0F549" w:rsidR="005F79BE" w:rsidRPr="00A14199" w:rsidRDefault="005F79BE" w:rsidP="005F79BE">
      <w:pPr>
        <w:pStyle w:val="3GPPHeader"/>
        <w:rPr>
          <w:lang w:val="en-US"/>
        </w:rPr>
      </w:pPr>
      <w:r w:rsidRPr="00A14199">
        <w:rPr>
          <w:lang w:val="en-US"/>
        </w:rPr>
        <w:t xml:space="preserve">Electronic meeting, </w:t>
      </w:r>
      <w:r w:rsidR="009F7AF6" w:rsidRPr="00A14199">
        <w:rPr>
          <w:lang w:val="en-US"/>
        </w:rPr>
        <w:t>May</w:t>
      </w:r>
      <w:r w:rsidR="00AE14EE" w:rsidRPr="00A14199">
        <w:rPr>
          <w:lang w:val="en-US"/>
        </w:rPr>
        <w:t xml:space="preserve"> </w:t>
      </w:r>
      <w:r w:rsidR="009F7AF6" w:rsidRPr="00A14199">
        <w:rPr>
          <w:lang w:val="en-US"/>
        </w:rPr>
        <w:t>9</w:t>
      </w:r>
      <w:r w:rsidR="00AE14EE" w:rsidRPr="00A14199">
        <w:rPr>
          <w:lang w:val="en-US"/>
        </w:rPr>
        <w:t xml:space="preserve"> –</w:t>
      </w:r>
      <w:r w:rsidR="009F7AF6" w:rsidRPr="00A14199">
        <w:rPr>
          <w:lang w:val="en-US"/>
        </w:rPr>
        <w:t xml:space="preserve"> 2</w:t>
      </w:r>
      <w:r w:rsidR="00177D67" w:rsidRPr="00A14199">
        <w:rPr>
          <w:lang w:val="en-US"/>
        </w:rPr>
        <w:t>0</w:t>
      </w:r>
      <w:r w:rsidR="00AE14EE" w:rsidRPr="00A14199">
        <w:rPr>
          <w:lang w:val="en-US"/>
        </w:rPr>
        <w:t>, 2022</w:t>
      </w:r>
    </w:p>
    <w:p w14:paraId="516494EB" w14:textId="77777777" w:rsidR="00902A3A" w:rsidRPr="00A14199" w:rsidRDefault="00902A3A" w:rsidP="00311702">
      <w:pPr>
        <w:pStyle w:val="3GPPHeader"/>
        <w:rPr>
          <w:lang w:val="en-US"/>
        </w:rPr>
      </w:pPr>
    </w:p>
    <w:p w14:paraId="214ABE84" w14:textId="299CFE8B" w:rsidR="00E90E49" w:rsidRPr="00A14199" w:rsidRDefault="00E90E49" w:rsidP="00311702">
      <w:pPr>
        <w:pStyle w:val="3GPPHeader"/>
        <w:rPr>
          <w:sz w:val="22"/>
          <w:szCs w:val="22"/>
          <w:lang w:val="en-US"/>
        </w:rPr>
      </w:pPr>
      <w:r w:rsidRPr="00A14199">
        <w:rPr>
          <w:sz w:val="22"/>
          <w:szCs w:val="22"/>
          <w:lang w:val="en-US"/>
        </w:rPr>
        <w:t>Agenda Item:</w:t>
      </w:r>
      <w:r w:rsidRPr="00A14199">
        <w:rPr>
          <w:sz w:val="22"/>
          <w:szCs w:val="22"/>
          <w:lang w:val="en-US"/>
        </w:rPr>
        <w:tab/>
      </w:r>
      <w:r w:rsidR="00FC4D8B" w:rsidRPr="00A14199">
        <w:rPr>
          <w:sz w:val="22"/>
          <w:szCs w:val="22"/>
          <w:lang w:val="en-US"/>
        </w:rPr>
        <w:t>6</w:t>
      </w:r>
      <w:r w:rsidR="00B864F6" w:rsidRPr="00A14199">
        <w:rPr>
          <w:sz w:val="22"/>
          <w:szCs w:val="22"/>
          <w:lang w:val="en-US"/>
        </w:rPr>
        <w:t>.22.3.</w:t>
      </w:r>
      <w:r w:rsidR="00FC4D8B" w:rsidRPr="00A14199">
        <w:rPr>
          <w:sz w:val="22"/>
          <w:szCs w:val="22"/>
          <w:lang w:val="en-US"/>
        </w:rPr>
        <w:t>1</w:t>
      </w:r>
    </w:p>
    <w:p w14:paraId="4B7B92BD" w14:textId="063967FC" w:rsidR="00E90E49" w:rsidRPr="00A14199" w:rsidRDefault="003D3C45" w:rsidP="00F64C2B">
      <w:pPr>
        <w:pStyle w:val="3GPPHeader"/>
        <w:rPr>
          <w:sz w:val="22"/>
          <w:szCs w:val="22"/>
          <w:lang w:val="en-US"/>
        </w:rPr>
      </w:pPr>
      <w:r w:rsidRPr="00A14199">
        <w:rPr>
          <w:sz w:val="22"/>
          <w:szCs w:val="22"/>
          <w:lang w:val="en-US"/>
        </w:rPr>
        <w:t>Source:</w:t>
      </w:r>
      <w:r w:rsidR="00E90E49" w:rsidRPr="00A14199">
        <w:rPr>
          <w:lang w:val="en-US"/>
        </w:rPr>
        <w:tab/>
      </w:r>
      <w:r w:rsidR="00F64C2B" w:rsidRPr="00A14199">
        <w:rPr>
          <w:sz w:val="22"/>
          <w:szCs w:val="22"/>
          <w:lang w:val="en-US"/>
        </w:rPr>
        <w:t>Ericsson</w:t>
      </w:r>
    </w:p>
    <w:p w14:paraId="5EB92CC2" w14:textId="4615A487" w:rsidR="00E90E49" w:rsidRPr="00A14199" w:rsidRDefault="003D3C45" w:rsidP="00311702">
      <w:pPr>
        <w:pStyle w:val="3GPPHeader"/>
        <w:rPr>
          <w:sz w:val="22"/>
          <w:szCs w:val="22"/>
          <w:lang w:val="en-US"/>
        </w:rPr>
      </w:pPr>
      <w:r w:rsidRPr="00A14199">
        <w:rPr>
          <w:sz w:val="22"/>
          <w:szCs w:val="22"/>
          <w:lang w:val="en-US"/>
        </w:rPr>
        <w:t>Title:</w:t>
      </w:r>
      <w:r w:rsidR="00E90E49" w:rsidRPr="00A14199">
        <w:rPr>
          <w:sz w:val="22"/>
          <w:szCs w:val="22"/>
          <w:lang w:val="en-US"/>
        </w:rPr>
        <w:tab/>
      </w:r>
      <w:bookmarkStart w:id="0" w:name="_Hlk61423077"/>
      <w:r w:rsidR="009E5B3C" w:rsidRPr="00A14199">
        <w:rPr>
          <w:sz w:val="22"/>
          <w:szCs w:val="22"/>
          <w:lang w:val="en-US"/>
        </w:rPr>
        <w:t>Pre-configured measurement gap</w:t>
      </w:r>
      <w:r w:rsidR="00AB217F" w:rsidRPr="00A14199">
        <w:rPr>
          <w:sz w:val="22"/>
          <w:szCs w:val="22"/>
          <w:lang w:val="en-US"/>
        </w:rPr>
        <w:t>s</w:t>
      </w:r>
      <w:r w:rsidR="003303DF" w:rsidRPr="00A14199">
        <w:rPr>
          <w:sz w:val="22"/>
          <w:szCs w:val="22"/>
          <w:lang w:val="en-US"/>
        </w:rPr>
        <w:t xml:space="preserve"> </w:t>
      </w:r>
      <w:bookmarkEnd w:id="0"/>
    </w:p>
    <w:p w14:paraId="25750989" w14:textId="2F2F2F9C" w:rsidR="00482360" w:rsidRPr="00A14199" w:rsidRDefault="00E90E49" w:rsidP="00D0651C">
      <w:pPr>
        <w:pStyle w:val="3GPPHeader"/>
        <w:rPr>
          <w:sz w:val="22"/>
          <w:szCs w:val="22"/>
          <w:lang w:val="en-US"/>
        </w:rPr>
      </w:pPr>
      <w:r w:rsidRPr="00A14199">
        <w:rPr>
          <w:sz w:val="22"/>
          <w:szCs w:val="22"/>
          <w:lang w:val="en-US"/>
        </w:rPr>
        <w:t>Document for:</w:t>
      </w:r>
      <w:r w:rsidRPr="00A14199">
        <w:rPr>
          <w:sz w:val="22"/>
          <w:szCs w:val="22"/>
          <w:lang w:val="en-US"/>
        </w:rPr>
        <w:tab/>
        <w:t>Discussion</w:t>
      </w:r>
    </w:p>
    <w:p w14:paraId="211E91BE" w14:textId="5A75AAF9" w:rsidR="00E90E49" w:rsidRPr="00A14199" w:rsidRDefault="00230D18" w:rsidP="005F79BE">
      <w:pPr>
        <w:pStyle w:val="Heading1"/>
        <w:ind w:left="0" w:firstLine="0"/>
        <w:rPr>
          <w:lang w:val="en-US"/>
        </w:rPr>
      </w:pPr>
      <w:r w:rsidRPr="00A14199">
        <w:rPr>
          <w:lang w:val="en-US"/>
        </w:rPr>
        <w:t>1</w:t>
      </w:r>
      <w:r w:rsidRPr="00A14199">
        <w:rPr>
          <w:lang w:val="en-US"/>
        </w:rPr>
        <w:tab/>
      </w:r>
      <w:r w:rsidR="00E90E49" w:rsidRPr="00A14199">
        <w:rPr>
          <w:lang w:val="en-US"/>
        </w:rPr>
        <w:t>Introduction</w:t>
      </w:r>
    </w:p>
    <w:p w14:paraId="084AA64A" w14:textId="2027EE72" w:rsidR="000A2393" w:rsidRPr="00A14199" w:rsidRDefault="00830D64" w:rsidP="00B1142A">
      <w:pPr>
        <w:pStyle w:val="BodyText"/>
        <w:rPr>
          <w:lang w:val="en-US"/>
        </w:rPr>
      </w:pPr>
      <w:bookmarkStart w:id="1" w:name="_Hlk95397165"/>
      <w:bookmarkStart w:id="2" w:name="_Ref178064866"/>
      <w:r w:rsidRPr="00A14199">
        <w:rPr>
          <w:lang w:val="en-US"/>
        </w:rPr>
        <w:t>This contribution addresses the following</w:t>
      </w:r>
      <w:r w:rsidR="00CC12B7" w:rsidRPr="00A14199">
        <w:rPr>
          <w:lang w:val="en-US"/>
        </w:rPr>
        <w:t xml:space="preserve"> FFFs</w:t>
      </w:r>
      <w:r w:rsidRPr="00A14199">
        <w:rPr>
          <w:lang w:val="en-US"/>
        </w:rPr>
        <w:t>:</w:t>
      </w:r>
    </w:p>
    <w:p w14:paraId="09C6DF2B" w14:textId="0418E525" w:rsidR="00CC12B7" w:rsidRPr="00A14199" w:rsidRDefault="00A6464A" w:rsidP="00BB35F6">
      <w:pPr>
        <w:pStyle w:val="BodyText"/>
        <w:numPr>
          <w:ilvl w:val="0"/>
          <w:numId w:val="15"/>
        </w:numPr>
        <w:rPr>
          <w:lang w:val="en-US"/>
        </w:rPr>
      </w:pPr>
      <w:bookmarkStart w:id="3" w:name="_Hlk101450959"/>
      <w:r>
        <w:rPr>
          <w:lang w:val="en-US"/>
        </w:rPr>
        <w:t xml:space="preserve">the </w:t>
      </w:r>
      <w:r w:rsidR="00CC12B7" w:rsidRPr="00A14199">
        <w:rPr>
          <w:lang w:val="en-US"/>
        </w:rPr>
        <w:t>UE behavior on PRS measurements within measurement gaps when a Pre-configured MG is provided by the network</w:t>
      </w:r>
      <w:bookmarkEnd w:id="3"/>
      <w:r w:rsidR="00CC12B7" w:rsidRPr="00A14199">
        <w:rPr>
          <w:lang w:val="en-US"/>
        </w:rPr>
        <w:t>,</w:t>
      </w:r>
    </w:p>
    <w:p w14:paraId="53783A44" w14:textId="67292499" w:rsidR="00CC12B7" w:rsidRPr="00A14199" w:rsidRDefault="00957CD6" w:rsidP="00BB35F6">
      <w:pPr>
        <w:pStyle w:val="BodyText"/>
        <w:numPr>
          <w:ilvl w:val="0"/>
          <w:numId w:val="15"/>
        </w:numPr>
        <w:rPr>
          <w:lang w:val="en-US"/>
        </w:rPr>
      </w:pPr>
      <w:r w:rsidRPr="00A14199">
        <w:rPr>
          <w:lang w:val="en-US"/>
        </w:rPr>
        <w:t>W</w:t>
      </w:r>
      <w:r w:rsidR="00CC12B7" w:rsidRPr="00A14199">
        <w:rPr>
          <w:lang w:val="en-US"/>
        </w:rPr>
        <w:t>hether</w:t>
      </w:r>
      <w:r>
        <w:rPr>
          <w:lang w:val="en-US"/>
        </w:rPr>
        <w:t>/</w:t>
      </w:r>
      <w:r w:rsidR="00CC12B7" w:rsidRPr="00A14199">
        <w:rPr>
          <w:lang w:val="en-US"/>
        </w:rPr>
        <w:t xml:space="preserve">how the </w:t>
      </w:r>
      <w:bookmarkStart w:id="4" w:name="_Hlk100844513"/>
      <w:r w:rsidR="00CC12B7" w:rsidRPr="00A14199">
        <w:rPr>
          <w:lang w:val="en-US"/>
        </w:rPr>
        <w:t>definition of measurement gap should be updated due to pre-configured MG</w:t>
      </w:r>
      <w:bookmarkEnd w:id="4"/>
      <w:r w:rsidR="00CC12B7" w:rsidRPr="00A14199">
        <w:rPr>
          <w:lang w:val="en-US"/>
        </w:rPr>
        <w:t>,</w:t>
      </w:r>
    </w:p>
    <w:p w14:paraId="3CC11A79" w14:textId="47DA36E7" w:rsidR="00951D44" w:rsidRPr="00A14199" w:rsidRDefault="00957CD6" w:rsidP="00BB35F6">
      <w:pPr>
        <w:pStyle w:val="BodyText"/>
        <w:numPr>
          <w:ilvl w:val="0"/>
          <w:numId w:val="15"/>
        </w:numPr>
        <w:rPr>
          <w:lang w:val="en-US"/>
        </w:rPr>
      </w:pPr>
      <w:r>
        <w:rPr>
          <w:lang w:val="en-US"/>
        </w:rPr>
        <w:t>W</w:t>
      </w:r>
      <w:r w:rsidR="00CC12B7" w:rsidRPr="00A14199">
        <w:rPr>
          <w:lang w:val="en-US"/>
        </w:rPr>
        <w:t xml:space="preserve">hether the </w:t>
      </w:r>
      <w:r>
        <w:rPr>
          <w:lang w:val="en-US"/>
        </w:rPr>
        <w:t>“</w:t>
      </w:r>
      <w:r w:rsidR="00CC12B7" w:rsidRPr="00A14199">
        <w:rPr>
          <w:lang w:val="en-US"/>
        </w:rPr>
        <w:t>deactivated MG list</w:t>
      </w:r>
      <w:r>
        <w:rPr>
          <w:lang w:val="en-US"/>
        </w:rPr>
        <w:t>”</w:t>
      </w:r>
      <w:r w:rsidR="00CC12B7" w:rsidRPr="00A14199">
        <w:rPr>
          <w:lang w:val="en-US"/>
        </w:rPr>
        <w:t xml:space="preserve"> configured in BWP or </w:t>
      </w:r>
      <w:proofErr w:type="spellStart"/>
      <w:r w:rsidR="00CC12B7" w:rsidRPr="00A14199">
        <w:rPr>
          <w:lang w:val="en-US"/>
        </w:rPr>
        <w:t>SCell</w:t>
      </w:r>
      <w:proofErr w:type="spellEnd"/>
      <w:r w:rsidR="00CC12B7" w:rsidRPr="00A14199">
        <w:rPr>
          <w:lang w:val="en-US"/>
        </w:rPr>
        <w:t xml:space="preserve"> could be configured with size zero.</w:t>
      </w:r>
      <w:bookmarkEnd w:id="1"/>
    </w:p>
    <w:p w14:paraId="5BA4ABD1" w14:textId="4FAC1601" w:rsidR="004000E8" w:rsidRPr="00A14199" w:rsidRDefault="00186F8F" w:rsidP="00CE0424">
      <w:pPr>
        <w:pStyle w:val="Heading1"/>
        <w:rPr>
          <w:lang w:val="en-US"/>
        </w:rPr>
      </w:pPr>
      <w:r w:rsidRPr="00A14199">
        <w:rPr>
          <w:lang w:val="en-US"/>
        </w:rPr>
        <w:t>2</w:t>
      </w:r>
      <w:r w:rsidR="00230D18" w:rsidRPr="00A14199">
        <w:rPr>
          <w:lang w:val="en-US"/>
        </w:rPr>
        <w:tab/>
      </w:r>
      <w:r w:rsidR="004000E8" w:rsidRPr="00A14199">
        <w:rPr>
          <w:lang w:val="en-US"/>
        </w:rPr>
        <w:t>Discussion</w:t>
      </w:r>
      <w:bookmarkEnd w:id="2"/>
    </w:p>
    <w:p w14:paraId="3E5237C4" w14:textId="75B9E20B" w:rsidR="00600D8C" w:rsidRPr="00A14199" w:rsidRDefault="00600D8C" w:rsidP="001E3A68">
      <w:pPr>
        <w:pStyle w:val="Heading2"/>
        <w:rPr>
          <w:lang w:val="en-US"/>
        </w:rPr>
      </w:pPr>
      <w:r w:rsidRPr="3981D7B7">
        <w:rPr>
          <w:lang w:val="en-US"/>
        </w:rPr>
        <w:t>2.1</w:t>
      </w:r>
      <w:r>
        <w:tab/>
      </w:r>
      <w:r w:rsidR="00C87E14" w:rsidRPr="3981D7B7">
        <w:rPr>
          <w:lang w:val="en-US"/>
        </w:rPr>
        <w:t xml:space="preserve">UE behavior on PRS measurements </w:t>
      </w:r>
      <w:r w:rsidR="00CA598B" w:rsidRPr="3981D7B7">
        <w:rPr>
          <w:lang w:val="en-US"/>
        </w:rPr>
        <w:t xml:space="preserve"> </w:t>
      </w:r>
    </w:p>
    <w:p w14:paraId="38C577D1" w14:textId="6F8987E1" w:rsidR="00114A6B" w:rsidRDefault="00114A6B" w:rsidP="00376BA0">
      <w:pPr>
        <w:pStyle w:val="BodyText"/>
        <w:rPr>
          <w:lang w:val="en-US"/>
        </w:rPr>
      </w:pPr>
      <w:r>
        <w:rPr>
          <w:lang w:val="en-US"/>
        </w:rPr>
        <w:t>RAN4’s latest LS on this matter</w:t>
      </w:r>
      <w:r w:rsidR="003C0D86">
        <w:rPr>
          <w:lang w:val="en-US"/>
        </w:rPr>
        <w:t xml:space="preserve"> (</w:t>
      </w:r>
      <w:hyperlink r:id="rId11" w:history="1">
        <w:r w:rsidR="003C0D86" w:rsidRPr="00A14199">
          <w:rPr>
            <w:rStyle w:val="Hyperlink"/>
            <w:lang w:val="en-US"/>
          </w:rPr>
          <w:t>R4-2206789</w:t>
        </w:r>
      </w:hyperlink>
      <w:r w:rsidR="003C0D86">
        <w:rPr>
          <w:lang w:val="en-US"/>
        </w:rPr>
        <w:t>)</w:t>
      </w:r>
      <w:r>
        <w:rPr>
          <w:lang w:val="en-US"/>
        </w:rPr>
        <w:t xml:space="preserve"> includes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6F18" w14:paraId="709BFEF3" w14:textId="77777777" w:rsidTr="00416F18">
        <w:tc>
          <w:tcPr>
            <w:tcW w:w="9629" w:type="dxa"/>
          </w:tcPr>
          <w:p w14:paraId="146BA532" w14:textId="77777777" w:rsidR="00416F18" w:rsidRPr="00055B17" w:rsidRDefault="00416F18" w:rsidP="00055B17">
            <w:pPr>
              <w:pStyle w:val="BodyText"/>
              <w:rPr>
                <w:sz w:val="20"/>
                <w:szCs w:val="20"/>
              </w:rPr>
            </w:pPr>
            <w:r w:rsidRPr="00055B17">
              <w:rPr>
                <w:sz w:val="20"/>
                <w:szCs w:val="20"/>
              </w:rPr>
              <w:t>For PRS measurements within measurement gaps when a Pre-configured MG is provided by the network: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3"/>
            </w:tblGrid>
            <w:tr w:rsidR="00416F18" w14:paraId="5B9E8917" w14:textId="77777777" w:rsidTr="00416F18">
              <w:tc>
                <w:tcPr>
                  <w:tcW w:w="10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AD3A52" w14:textId="77777777" w:rsidR="00416F18" w:rsidRDefault="00416F18" w:rsidP="00BB35F6">
                  <w:pPr>
                    <w:numPr>
                      <w:ilvl w:val="0"/>
                      <w:numId w:val="16"/>
                    </w:num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SimSun" w:hAnsi="Arial" w:cs="Arial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lang w:eastAsia="zh-CN"/>
                    </w:rPr>
                    <w:t>RAN4 considers that a Pre-configured MG that is not always ON (activated) as determined from the signalling provided by the network, or if no such signalling is provided (</w:t>
                  </w:r>
                  <w:proofErr w:type="gramStart"/>
                  <w:r>
                    <w:rPr>
                      <w:rFonts w:ascii="Arial" w:eastAsia="SimSun" w:hAnsi="Arial" w:cs="Arial"/>
                      <w:lang w:eastAsia="zh-CN"/>
                    </w:rPr>
                    <w:t>i.e.</w:t>
                  </w:r>
                  <w:proofErr w:type="gramEnd"/>
                  <w:r>
                    <w:rPr>
                      <w:rFonts w:ascii="Arial" w:eastAsia="SimSun" w:hAnsi="Arial" w:cs="Arial"/>
                      <w:lang w:eastAsia="zh-CN"/>
                    </w:rPr>
                    <w:t xml:space="preserve"> autonomous rules are applied to determine the status of the Pre-configured MG), is not sufficient to perform PRS measurements. </w:t>
                  </w:r>
                </w:p>
                <w:p w14:paraId="10A31663" w14:textId="77777777" w:rsidR="00416F18" w:rsidRDefault="00416F18" w:rsidP="00BB35F6">
                  <w:pPr>
                    <w:numPr>
                      <w:ilvl w:val="0"/>
                      <w:numId w:val="16"/>
                    </w:num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SimSun" w:hAnsi="Arial" w:cs="Arial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lang w:eastAsia="zh-CN"/>
                    </w:rPr>
                    <w:t>In the above scenario, the UE will inform the network that it is going to start/stop PRS measurements</w:t>
                  </w:r>
                  <w:r>
                    <w:rPr>
                      <w:lang w:eastAsia="sv-SE"/>
                    </w:rPr>
                    <w:t xml:space="preserve"> </w:t>
                  </w:r>
                  <w:r>
                    <w:rPr>
                      <w:rFonts w:ascii="Arial" w:eastAsia="SimSun" w:hAnsi="Arial" w:cs="Arial"/>
                      <w:lang w:eastAsia="zh-CN"/>
                    </w:rPr>
                    <w:t xml:space="preserve">with the configured Pre-configured MG by initiating the existing </w:t>
                  </w:r>
                  <w:proofErr w:type="spellStart"/>
                  <w:r>
                    <w:rPr>
                      <w:rFonts w:ascii="Arial" w:eastAsia="SimSun" w:hAnsi="Arial" w:cs="Arial"/>
                      <w:lang w:eastAsia="zh-CN"/>
                    </w:rPr>
                    <w:t>LocationMeasurementIndication</w:t>
                  </w:r>
                  <w:proofErr w:type="spellEnd"/>
                  <w:r>
                    <w:rPr>
                      <w:rFonts w:ascii="Arial" w:eastAsia="SimSun" w:hAnsi="Arial" w:cs="Arial"/>
                      <w:lang w:eastAsia="zh-CN"/>
                    </w:rPr>
                    <w:t xml:space="preserve"> procedure. </w:t>
                  </w:r>
                </w:p>
              </w:tc>
            </w:tr>
          </w:tbl>
          <w:p w14:paraId="28FC42D0" w14:textId="77777777" w:rsidR="00416F18" w:rsidRDefault="00416F18" w:rsidP="00376BA0">
            <w:pPr>
              <w:pStyle w:val="BodyText"/>
              <w:rPr>
                <w:lang w:val="en-US"/>
              </w:rPr>
            </w:pPr>
          </w:p>
        </w:tc>
      </w:tr>
    </w:tbl>
    <w:p w14:paraId="4B6E2BB7" w14:textId="77777777" w:rsidR="00114A6B" w:rsidRDefault="00114A6B" w:rsidP="00376BA0">
      <w:pPr>
        <w:pStyle w:val="BodyText"/>
        <w:rPr>
          <w:lang w:val="en-US"/>
        </w:rPr>
      </w:pPr>
    </w:p>
    <w:p w14:paraId="504DFD36" w14:textId="32634B50" w:rsidR="00A14199" w:rsidRDefault="00D136CC" w:rsidP="00376BA0">
      <w:pPr>
        <w:pStyle w:val="BodyText"/>
        <w:rPr>
          <w:lang w:val="en-US"/>
        </w:rPr>
      </w:pPr>
      <w:r>
        <w:rPr>
          <w:lang w:val="en-US"/>
        </w:rPr>
        <w:t xml:space="preserve">RAN2 started </w:t>
      </w:r>
      <w:r w:rsidR="002E0C32">
        <w:rPr>
          <w:lang w:val="en-US"/>
        </w:rPr>
        <w:t xml:space="preserve">addressing this issue </w:t>
      </w:r>
      <w:r w:rsidR="00664400" w:rsidRPr="00A14199">
        <w:rPr>
          <w:lang w:val="en-US"/>
        </w:rPr>
        <w:t>during the ASN.1 Review meeting</w:t>
      </w:r>
      <w:r w:rsidR="002E129C">
        <w:rPr>
          <w:lang w:val="en-US"/>
        </w:rPr>
        <w:t xml:space="preserve">. </w:t>
      </w:r>
      <w:r w:rsidR="00684903">
        <w:rPr>
          <w:lang w:val="en-US"/>
        </w:rPr>
        <w:t>The discussion</w:t>
      </w:r>
      <w:r w:rsidR="002E129C">
        <w:rPr>
          <w:lang w:val="en-US"/>
        </w:rPr>
        <w:t xml:space="preserve"> mainly</w:t>
      </w:r>
      <w:r w:rsidR="003C0D86">
        <w:rPr>
          <w:lang w:val="en-US"/>
        </w:rPr>
        <w:t xml:space="preserve"> </w:t>
      </w:r>
      <w:r w:rsidR="00684903">
        <w:rPr>
          <w:lang w:val="en-US"/>
        </w:rPr>
        <w:t xml:space="preserve">focused on </w:t>
      </w:r>
      <w:proofErr w:type="spellStart"/>
      <w:r w:rsidR="002C3B96">
        <w:rPr>
          <w:lang w:val="en-US"/>
        </w:rPr>
        <w:t>vivo’s</w:t>
      </w:r>
      <w:proofErr w:type="spellEnd"/>
      <w:r w:rsidR="003C0D86">
        <w:rPr>
          <w:lang w:val="en-US"/>
        </w:rPr>
        <w:t xml:space="preserve"> </w:t>
      </w:r>
      <w:r w:rsidR="002C3B96">
        <w:rPr>
          <w:lang w:val="en-US"/>
        </w:rPr>
        <w:t xml:space="preserve">proposals (see </w:t>
      </w:r>
      <w:hyperlink r:id="rId12" w:tooltip="C:Usersmtk65284Documents3GPPtsg_ranWG2_RL2TSGR2_118DocsR2-2204347.zip" w:history="1">
        <w:r w:rsidR="002C3B96" w:rsidRPr="00530E09">
          <w:rPr>
            <w:rStyle w:val="Hyperlink"/>
          </w:rPr>
          <w:t>R2-2204347</w:t>
        </w:r>
      </w:hyperlink>
      <w:r w:rsidR="002C3B96">
        <w:rPr>
          <w:lang w:val="en-US"/>
        </w:rPr>
        <w:t>)</w:t>
      </w:r>
      <w:r w:rsidR="008B46F3">
        <w:rPr>
          <w:lang w:val="en-US"/>
        </w:rPr>
        <w:t xml:space="preserve"> </w:t>
      </w:r>
      <w:r w:rsidR="002E129C">
        <w:rPr>
          <w:lang w:val="en-US"/>
        </w:rPr>
        <w:t xml:space="preserve">as </w:t>
      </w:r>
      <w:r w:rsidR="006E4398">
        <w:rPr>
          <w:lang w:val="en-US"/>
        </w:rPr>
        <w:t xml:space="preserve">shown </w:t>
      </w:r>
      <w:r w:rsidR="002E129C">
        <w:rPr>
          <w:lang w:val="en-US"/>
        </w:rPr>
        <w:t>by</w:t>
      </w:r>
      <w:r w:rsidR="006E4398">
        <w:rPr>
          <w:lang w:val="en-US"/>
        </w:rPr>
        <w:t xml:space="preserve"> the </w:t>
      </w:r>
      <w:r w:rsidR="008B46F3">
        <w:rPr>
          <w:lang w:val="en-US"/>
        </w:rPr>
        <w:t>Chair’s notes extract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341F" w14:paraId="04AB50EB" w14:textId="77777777" w:rsidTr="00CA341F">
        <w:tc>
          <w:tcPr>
            <w:tcW w:w="9629" w:type="dxa"/>
          </w:tcPr>
          <w:p w14:paraId="3B64FC74" w14:textId="77777777" w:rsidR="00CA341F" w:rsidRDefault="00340F12" w:rsidP="00CB2168">
            <w:pPr>
              <w:pStyle w:val="Doc-title"/>
            </w:pPr>
            <w:hyperlink r:id="rId13" w:tooltip="C:Usersmtk65284Documents3GPPtsg_ranWG2_RL2TSGR2_118DocsR2-2204347.zip" w:history="1">
              <w:r w:rsidR="00CA341F" w:rsidRPr="00530E09">
                <w:rPr>
                  <w:rStyle w:val="Hyperlink"/>
                </w:rPr>
                <w:t>R2-2204347</w:t>
              </w:r>
            </w:hyperlink>
            <w:r w:rsidR="00CA341F">
              <w:tab/>
              <w:t>discussion on merged handling of Meas Gaps and Pos gaps</w:t>
            </w:r>
            <w:r w:rsidR="00CA341F">
              <w:tab/>
              <w:t>vivo</w:t>
            </w:r>
            <w:r w:rsidR="00CA341F">
              <w:tab/>
              <w:t>discussion</w:t>
            </w:r>
            <w:r w:rsidR="00CA341F">
              <w:tab/>
              <w:t>Rel-17</w:t>
            </w:r>
            <w:r w:rsidR="00CA341F">
              <w:tab/>
              <w:t>NR_MG_enh-Core</w:t>
            </w:r>
          </w:p>
          <w:p w14:paraId="2C35B04E" w14:textId="77777777" w:rsidR="00CA341F" w:rsidRPr="0019651E" w:rsidRDefault="00CA341F" w:rsidP="00CB2168">
            <w:pPr>
              <w:pStyle w:val="Doc-text2"/>
              <w:rPr>
                <w:i/>
                <w:iCs/>
                <w:lang w:eastAsia="zh-CN"/>
              </w:rPr>
            </w:pPr>
            <w:r w:rsidRPr="0019651E">
              <w:rPr>
                <w:i/>
                <w:iCs/>
                <w:lang w:eastAsia="zh-CN"/>
              </w:rPr>
              <w:t xml:space="preserve">Proposal 1: The pre-MG for </w:t>
            </w:r>
            <w:proofErr w:type="spellStart"/>
            <w:r w:rsidRPr="0019651E">
              <w:rPr>
                <w:i/>
                <w:iCs/>
                <w:lang w:eastAsia="zh-CN"/>
              </w:rPr>
              <w:t>PosEnh</w:t>
            </w:r>
            <w:proofErr w:type="spellEnd"/>
            <w:r w:rsidRPr="0019651E">
              <w:rPr>
                <w:i/>
                <w:iCs/>
                <w:lang w:eastAsia="zh-CN"/>
              </w:rPr>
              <w:t xml:space="preserve"> can be moved into </w:t>
            </w:r>
            <w:proofErr w:type="spellStart"/>
            <w:r w:rsidRPr="0019651E">
              <w:rPr>
                <w:i/>
                <w:iCs/>
                <w:lang w:eastAsia="zh-CN"/>
              </w:rPr>
              <w:t>MeasGapConfig</w:t>
            </w:r>
            <w:proofErr w:type="spellEnd"/>
            <w:r w:rsidRPr="0019651E">
              <w:rPr>
                <w:i/>
                <w:iCs/>
                <w:lang w:eastAsia="zh-CN"/>
              </w:rPr>
              <w:t xml:space="preserve"> and shall use a separate </w:t>
            </w:r>
            <w:proofErr w:type="spellStart"/>
            <w:r w:rsidRPr="0019651E">
              <w:rPr>
                <w:i/>
                <w:iCs/>
                <w:lang w:eastAsia="zh-CN"/>
              </w:rPr>
              <w:t>gapToAddModList</w:t>
            </w:r>
            <w:proofErr w:type="spellEnd"/>
            <w:r w:rsidRPr="0019651E">
              <w:rPr>
                <w:i/>
                <w:iCs/>
                <w:lang w:eastAsia="zh-CN"/>
              </w:rPr>
              <w:t xml:space="preserve"> from that for </w:t>
            </w:r>
            <w:proofErr w:type="spellStart"/>
            <w:r w:rsidRPr="0019651E">
              <w:rPr>
                <w:i/>
                <w:iCs/>
                <w:lang w:eastAsia="zh-CN"/>
              </w:rPr>
              <w:t>MGenh</w:t>
            </w:r>
            <w:proofErr w:type="spellEnd"/>
            <w:r w:rsidRPr="0019651E">
              <w:rPr>
                <w:i/>
                <w:iCs/>
                <w:lang w:eastAsia="zh-CN"/>
              </w:rPr>
              <w:t>.</w:t>
            </w:r>
          </w:p>
          <w:p w14:paraId="18BF79AB" w14:textId="433ECCA7" w:rsidR="00CA341F" w:rsidRPr="006E4398" w:rsidRDefault="00CA341F" w:rsidP="006E4398">
            <w:pPr>
              <w:pStyle w:val="Doc-text2"/>
              <w:rPr>
                <w:rFonts w:eastAsia="SimSun"/>
                <w:i/>
                <w:iCs/>
                <w:lang w:eastAsia="zh-CN"/>
              </w:rPr>
            </w:pPr>
            <w:r w:rsidRPr="0019651E">
              <w:rPr>
                <w:rFonts w:eastAsia="SimSun" w:hint="eastAsia"/>
                <w:i/>
                <w:iCs/>
                <w:lang w:eastAsia="zh-CN"/>
              </w:rPr>
              <w:t>P</w:t>
            </w:r>
            <w:r w:rsidRPr="0019651E">
              <w:rPr>
                <w:rFonts w:eastAsia="SimSun"/>
                <w:i/>
                <w:iCs/>
                <w:lang w:eastAsia="zh-CN"/>
              </w:rPr>
              <w:t xml:space="preserve">roposal 2: Clarify that the pre-condition to request for per-MG of </w:t>
            </w:r>
            <w:proofErr w:type="spellStart"/>
            <w:r w:rsidRPr="0019651E">
              <w:rPr>
                <w:rFonts w:eastAsia="SimSun"/>
                <w:i/>
                <w:iCs/>
                <w:lang w:eastAsia="zh-CN"/>
              </w:rPr>
              <w:t>PosEnh</w:t>
            </w:r>
            <w:proofErr w:type="spellEnd"/>
            <w:r w:rsidRPr="0019651E">
              <w:rPr>
                <w:rFonts w:eastAsia="SimSun"/>
                <w:i/>
                <w:iCs/>
                <w:lang w:eastAsia="zh-CN"/>
              </w:rPr>
              <w:t xml:space="preserve"> is that the measurement gaps are either not configured or the activated measurement gaps are not sufficient.</w:t>
            </w:r>
          </w:p>
        </w:tc>
      </w:tr>
    </w:tbl>
    <w:p w14:paraId="0433C5B9" w14:textId="77777777" w:rsidR="00C87F14" w:rsidRDefault="00C87F14" w:rsidP="00701E08">
      <w:pPr>
        <w:pStyle w:val="Doc-text2"/>
        <w:ind w:left="0" w:firstLine="0"/>
        <w:rPr>
          <w:lang w:val="en-US" w:eastAsia="en-GB"/>
        </w:rPr>
      </w:pPr>
    </w:p>
    <w:p w14:paraId="440D874E" w14:textId="2BD4473A" w:rsidR="00C87F14" w:rsidRDefault="002E129C" w:rsidP="00701E08">
      <w:pPr>
        <w:pStyle w:val="Doc-text2"/>
        <w:ind w:left="0" w:firstLine="0"/>
        <w:rPr>
          <w:lang w:val="en-US" w:eastAsia="en-GB"/>
        </w:rPr>
      </w:pPr>
      <w:r>
        <w:rPr>
          <w:lang w:val="en-US" w:eastAsia="en-GB"/>
        </w:rPr>
        <w:t>However, t</w:t>
      </w:r>
      <w:r w:rsidR="00C87F14">
        <w:rPr>
          <w:lang w:val="en-US" w:eastAsia="en-GB"/>
        </w:rPr>
        <w:t xml:space="preserve">he discussion ended up </w:t>
      </w:r>
      <w:r>
        <w:rPr>
          <w:lang w:val="en-US" w:eastAsia="en-GB"/>
        </w:rPr>
        <w:t xml:space="preserve">only </w:t>
      </w:r>
      <w:r w:rsidR="00C87F14">
        <w:rPr>
          <w:lang w:val="en-US" w:eastAsia="en-GB"/>
        </w:rPr>
        <w:t>with P1 being agreed, i.e</w:t>
      </w:r>
      <w:r w:rsidR="006E4398">
        <w:rPr>
          <w:lang w:val="en-US" w:eastAsia="en-GB"/>
        </w:rPr>
        <w:t>.</w:t>
      </w:r>
      <w:r w:rsidR="00C87F14">
        <w:rPr>
          <w:lang w:val="en-US"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7F14" w14:paraId="1670D34E" w14:textId="77777777" w:rsidTr="00C87F14">
        <w:tc>
          <w:tcPr>
            <w:tcW w:w="9629" w:type="dxa"/>
          </w:tcPr>
          <w:p w14:paraId="0F10E6BE" w14:textId="6215399F" w:rsidR="00C87F14" w:rsidRPr="00C87F14" w:rsidRDefault="00C87F14" w:rsidP="00C87F14">
            <w:pPr>
              <w:pStyle w:val="Agreement"/>
              <w:jc w:val="both"/>
              <w:rPr>
                <w:lang w:val="en-US"/>
              </w:rPr>
            </w:pPr>
            <w:r w:rsidRPr="00A14199">
              <w:rPr>
                <w:lang w:val="en-US" w:eastAsia="zh-CN"/>
              </w:rPr>
              <w:lastRenderedPageBreak/>
              <w:t xml:space="preserve">The pre-MG for </w:t>
            </w:r>
            <w:proofErr w:type="spellStart"/>
            <w:r w:rsidRPr="00A14199">
              <w:rPr>
                <w:lang w:val="en-US" w:eastAsia="zh-CN"/>
              </w:rPr>
              <w:t>PosEnh</w:t>
            </w:r>
            <w:proofErr w:type="spellEnd"/>
            <w:r w:rsidRPr="00A14199">
              <w:rPr>
                <w:lang w:val="en-US" w:eastAsia="zh-CN"/>
              </w:rPr>
              <w:t xml:space="preserve"> can be moved into </w:t>
            </w:r>
            <w:proofErr w:type="spellStart"/>
            <w:r w:rsidRPr="00A14199">
              <w:rPr>
                <w:lang w:val="en-US" w:eastAsia="zh-CN"/>
              </w:rPr>
              <w:t>MeasGapConfig</w:t>
            </w:r>
            <w:proofErr w:type="spellEnd"/>
            <w:r w:rsidRPr="00A14199">
              <w:rPr>
                <w:lang w:val="en-US" w:eastAsia="zh-CN"/>
              </w:rPr>
              <w:t xml:space="preserve"> and use a separate </w:t>
            </w:r>
            <w:proofErr w:type="spellStart"/>
            <w:r w:rsidRPr="00A14199">
              <w:rPr>
                <w:lang w:val="en-US" w:eastAsia="zh-CN"/>
              </w:rPr>
              <w:t>gapToAddModList</w:t>
            </w:r>
            <w:proofErr w:type="spellEnd"/>
            <w:r w:rsidRPr="00A14199">
              <w:rPr>
                <w:lang w:val="en-US" w:eastAsia="zh-CN"/>
              </w:rPr>
              <w:t xml:space="preserve"> from that for </w:t>
            </w:r>
            <w:proofErr w:type="spellStart"/>
            <w:r w:rsidRPr="00A14199">
              <w:rPr>
                <w:lang w:val="en-US" w:eastAsia="zh-CN"/>
              </w:rPr>
              <w:t>MGenh</w:t>
            </w:r>
            <w:proofErr w:type="spellEnd"/>
            <w:r w:rsidRPr="00A14199">
              <w:rPr>
                <w:lang w:val="en-US" w:eastAsia="zh-CN"/>
              </w:rPr>
              <w:t>.</w:t>
            </w:r>
          </w:p>
        </w:tc>
      </w:tr>
    </w:tbl>
    <w:p w14:paraId="2DA0A2F1" w14:textId="2CC40341" w:rsidR="00701E08" w:rsidRDefault="00701E08" w:rsidP="00701E08">
      <w:pPr>
        <w:pStyle w:val="Doc-text2"/>
        <w:ind w:left="0" w:firstLine="0"/>
        <w:rPr>
          <w:lang w:val="en-US" w:eastAsia="en-GB"/>
        </w:rPr>
      </w:pPr>
      <w:r>
        <w:rPr>
          <w:lang w:val="en-US" w:eastAsia="en-GB"/>
        </w:rPr>
        <w:br/>
      </w:r>
      <w:r w:rsidR="00C87F14">
        <w:rPr>
          <w:lang w:val="en-US" w:eastAsia="en-GB"/>
        </w:rPr>
        <w:t>While the following was captured with regards to P2: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7F14" w14:paraId="6B08BE29" w14:textId="77777777" w:rsidTr="00C87F14">
        <w:tc>
          <w:tcPr>
            <w:tcW w:w="9629" w:type="dxa"/>
          </w:tcPr>
          <w:p w14:paraId="30B35676" w14:textId="4B9FE946" w:rsidR="00C87F14" w:rsidRPr="000B1B05" w:rsidRDefault="00C87F14" w:rsidP="000B1B05">
            <w:pPr>
              <w:pStyle w:val="Doc-text2"/>
              <w:ind w:left="1259" w:firstLine="0"/>
              <w:rPr>
                <w:i/>
                <w:iCs/>
              </w:rPr>
            </w:pPr>
            <w:r w:rsidRPr="000B1B05">
              <w:rPr>
                <w:i/>
                <w:iCs/>
                <w:highlight w:val="yellow"/>
              </w:rPr>
              <w:t>Chair: treat this is a WI specific Pos Issue</w:t>
            </w:r>
          </w:p>
        </w:tc>
      </w:tr>
    </w:tbl>
    <w:p w14:paraId="65EBA909" w14:textId="77777777" w:rsidR="00C87F14" w:rsidRDefault="00C87F14" w:rsidP="00701E08">
      <w:pPr>
        <w:pStyle w:val="Doc-text2"/>
        <w:ind w:left="0" w:firstLine="0"/>
        <w:rPr>
          <w:lang w:val="en-US" w:eastAsia="en-GB"/>
        </w:rPr>
      </w:pPr>
    </w:p>
    <w:p w14:paraId="0CEAFB22" w14:textId="2E55458D" w:rsidR="00B309B8" w:rsidRDefault="002E129C" w:rsidP="00376BA0">
      <w:pPr>
        <w:pStyle w:val="BodyText"/>
        <w:rPr>
          <w:lang w:val="en-US"/>
        </w:rPr>
      </w:pPr>
      <w:r>
        <w:rPr>
          <w:lang w:val="en-US"/>
        </w:rPr>
        <w:t>Which was also the case for</w:t>
      </w:r>
      <w:r w:rsidR="00B309B8">
        <w:rPr>
          <w:lang w:val="en-US"/>
        </w:rPr>
        <w:t xml:space="preserve"> </w:t>
      </w:r>
      <w:hyperlink r:id="rId14" w:tooltip="C:Usersmtk65284Documents3GPPtsg_ranWG2_RL2TSGR2_118DocsR2-2204316.zip" w:history="1">
        <w:r w:rsidR="00B1070E" w:rsidRPr="00530E09">
          <w:rPr>
            <w:rStyle w:val="Hyperlink"/>
          </w:rPr>
          <w:t>R2-2204316</w:t>
        </w:r>
      </w:hyperlink>
      <w:r w:rsidR="00B309B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09B8" w14:paraId="430000B2" w14:textId="77777777" w:rsidTr="00B309B8">
        <w:tc>
          <w:tcPr>
            <w:tcW w:w="9629" w:type="dxa"/>
          </w:tcPr>
          <w:p w14:paraId="72278740" w14:textId="1814B856" w:rsidR="00B309B8" w:rsidRDefault="00340F12" w:rsidP="00B309B8">
            <w:pPr>
              <w:pStyle w:val="Doc-title"/>
            </w:pPr>
            <w:hyperlink r:id="rId15" w:tooltip="C:Usersmtk65284Documents3GPPtsg_ranWG2_RL2TSGR2_118DocsR2-2204316.zip" w:history="1">
              <w:r w:rsidR="00B1070E" w:rsidRPr="00530E09">
                <w:rPr>
                  <w:rStyle w:val="Hyperlink"/>
                </w:rPr>
                <w:t>R2-2204316</w:t>
              </w:r>
            </w:hyperlink>
            <w:r w:rsidR="00B309B8">
              <w:tab/>
              <w:t>[H566][H567]  Correction for Location Measurement Indication</w:t>
            </w:r>
            <w:r w:rsidR="00B309B8">
              <w:tab/>
              <w:t>Huawei, HiSilicon</w:t>
            </w:r>
            <w:r w:rsidR="00B309B8">
              <w:tab/>
              <w:t>draftCR</w:t>
            </w:r>
            <w:r w:rsidR="00B309B8">
              <w:tab/>
              <w:t>Rel-17</w:t>
            </w:r>
            <w:r w:rsidR="00B309B8">
              <w:tab/>
              <w:t>38.331</w:t>
            </w:r>
            <w:r w:rsidR="00B309B8">
              <w:tab/>
              <w:t>17.0.0</w:t>
            </w:r>
            <w:r w:rsidR="00B309B8">
              <w:tab/>
              <w:t>F</w:t>
            </w:r>
            <w:r w:rsidR="00B309B8">
              <w:tab/>
              <w:t>NR_pos_enh-Core, NR_MG_enh-Core</w:t>
            </w:r>
          </w:p>
          <w:p w14:paraId="53298811" w14:textId="5C798E18" w:rsidR="00B309B8" w:rsidRDefault="00B309B8" w:rsidP="00BB35F6">
            <w:pPr>
              <w:pStyle w:val="Doc-text2"/>
              <w:numPr>
                <w:ilvl w:val="0"/>
                <w:numId w:val="17"/>
              </w:numPr>
              <w:overflowPunct/>
              <w:autoSpaceDE/>
              <w:autoSpaceDN/>
              <w:adjustRightInd/>
              <w:textAlignment w:val="auto"/>
            </w:pPr>
            <w:r w:rsidRPr="00B309B8">
              <w:t>[</w:t>
            </w:r>
            <w:r>
              <w:rPr>
                <w:lang w:val="en-US"/>
              </w:rPr>
              <w:t>…</w:t>
            </w:r>
            <w:r w:rsidRPr="00B309B8">
              <w:t>]</w:t>
            </w:r>
            <w:r>
              <w:t xml:space="preserve"> </w:t>
            </w:r>
          </w:p>
          <w:p w14:paraId="7B55C638" w14:textId="77777777" w:rsidR="00B309B8" w:rsidRPr="006A6893" w:rsidRDefault="00B309B8" w:rsidP="00B309B8">
            <w:pPr>
              <w:pStyle w:val="Doc-text2"/>
              <w:ind w:left="1259" w:firstLine="0"/>
              <w:rPr>
                <w:i/>
                <w:iCs/>
              </w:rPr>
            </w:pPr>
            <w:r w:rsidRPr="00B309B8">
              <w:rPr>
                <w:i/>
                <w:iCs/>
                <w:highlight w:val="yellow"/>
              </w:rPr>
              <w:t>Chair: there is some support, but the details may need to be further discussed. Treat as a Pos WI specific issue at R2 118-e.</w:t>
            </w:r>
            <w:r w:rsidRPr="006A6893">
              <w:rPr>
                <w:i/>
                <w:iCs/>
              </w:rPr>
              <w:t xml:space="preserve"> </w:t>
            </w:r>
          </w:p>
          <w:p w14:paraId="24393DAE" w14:textId="77777777" w:rsidR="00B309B8" w:rsidRDefault="00B309B8" w:rsidP="00376BA0">
            <w:pPr>
              <w:pStyle w:val="BodyText"/>
              <w:rPr>
                <w:lang w:val="en-US"/>
              </w:rPr>
            </w:pPr>
          </w:p>
        </w:tc>
      </w:tr>
    </w:tbl>
    <w:p w14:paraId="127BB8B5" w14:textId="12441BD5" w:rsidR="00B1070E" w:rsidRDefault="00701E08" w:rsidP="00376BA0">
      <w:pPr>
        <w:pStyle w:val="BodyText"/>
        <w:rPr>
          <w:lang w:val="en-US"/>
        </w:rPr>
      </w:pPr>
      <w:r>
        <w:rPr>
          <w:lang w:val="en-US"/>
        </w:rPr>
        <w:br/>
      </w:r>
      <w:r w:rsidR="002E0C32">
        <w:rPr>
          <w:lang w:val="en-US"/>
        </w:rPr>
        <w:t>H</w:t>
      </w:r>
      <w:r w:rsidR="00B1070E">
        <w:rPr>
          <w:lang w:val="en-US"/>
        </w:rPr>
        <w:t>ence</w:t>
      </w:r>
      <w:r w:rsidR="002E0C32">
        <w:rPr>
          <w:lang w:val="en-US"/>
        </w:rPr>
        <w:t>,</w:t>
      </w:r>
      <w:r w:rsidR="00B1070E">
        <w:rPr>
          <w:lang w:val="en-US"/>
        </w:rPr>
        <w:t xml:space="preserve"> the following is proposed:</w:t>
      </w:r>
    </w:p>
    <w:p w14:paraId="4D77428F" w14:textId="312B997B" w:rsidR="00BB6FFC" w:rsidRDefault="003838BE" w:rsidP="00E02974">
      <w:pPr>
        <w:pStyle w:val="Proposal"/>
        <w:rPr>
          <w:lang w:val="en-US"/>
        </w:rPr>
      </w:pPr>
      <w:bookmarkStart w:id="5" w:name="_Toc101830260"/>
      <w:r>
        <w:rPr>
          <w:lang w:val="en-US"/>
        </w:rPr>
        <w:t>RAN2’s MGE WI to consider the outcome of</w:t>
      </w:r>
      <w:r w:rsidR="00E5769A">
        <w:rPr>
          <w:lang w:val="en-US"/>
        </w:rPr>
        <w:t xml:space="preserve"> the</w:t>
      </w:r>
      <w:r>
        <w:rPr>
          <w:lang w:val="en-US"/>
        </w:rPr>
        <w:t xml:space="preserve"> Pos</w:t>
      </w:r>
      <w:r w:rsidR="00E5769A">
        <w:rPr>
          <w:lang w:val="en-US"/>
        </w:rPr>
        <w:t>itioning</w:t>
      </w:r>
      <w:r>
        <w:rPr>
          <w:lang w:val="en-US"/>
        </w:rPr>
        <w:t xml:space="preserve"> WI</w:t>
      </w:r>
      <w:r w:rsidR="0012764F">
        <w:rPr>
          <w:lang w:val="en-US"/>
        </w:rPr>
        <w:t xml:space="preserve"> discussion</w:t>
      </w:r>
      <w:r>
        <w:rPr>
          <w:lang w:val="en-US"/>
        </w:rPr>
        <w:t xml:space="preserve"> </w:t>
      </w:r>
      <w:r w:rsidR="00E5769A">
        <w:rPr>
          <w:lang w:val="en-US"/>
        </w:rPr>
        <w:t xml:space="preserve">on how to </w:t>
      </w:r>
      <w:r w:rsidR="00E5769A" w:rsidRPr="00E5769A">
        <w:rPr>
          <w:lang w:val="en-US"/>
        </w:rPr>
        <w:t xml:space="preserve">capture the UE behavior on PRS measurements within measurement gaps when </w:t>
      </w:r>
      <w:r w:rsidR="00E02974">
        <w:rPr>
          <w:lang w:val="en-US"/>
        </w:rPr>
        <w:t>p</w:t>
      </w:r>
      <w:r w:rsidR="00E5769A" w:rsidRPr="00E5769A">
        <w:rPr>
          <w:lang w:val="en-US"/>
        </w:rPr>
        <w:t xml:space="preserve">re-configured MG is provided by the </w:t>
      </w:r>
      <w:r w:rsidR="00E02974">
        <w:rPr>
          <w:lang w:val="en-US"/>
        </w:rPr>
        <w:t>NW.</w:t>
      </w:r>
      <w:bookmarkEnd w:id="5"/>
    </w:p>
    <w:p w14:paraId="71950336" w14:textId="5EAFCD8F" w:rsidR="00600D8C" w:rsidRPr="00A14199" w:rsidRDefault="00600D8C" w:rsidP="00A56A15">
      <w:pPr>
        <w:pStyle w:val="BodyText"/>
        <w:rPr>
          <w:lang w:val="en-US"/>
        </w:rPr>
      </w:pPr>
    </w:p>
    <w:p w14:paraId="502DE47E" w14:textId="05D8AA85" w:rsidR="00600D8C" w:rsidRPr="00A14199" w:rsidRDefault="00D94154" w:rsidP="00D94154">
      <w:pPr>
        <w:pStyle w:val="Heading2"/>
        <w:rPr>
          <w:lang w:val="en-US"/>
        </w:rPr>
      </w:pPr>
      <w:r w:rsidRPr="00A14199">
        <w:rPr>
          <w:lang w:val="en-US"/>
        </w:rPr>
        <w:t>2.2</w:t>
      </w:r>
      <w:r w:rsidRPr="00A14199">
        <w:rPr>
          <w:lang w:val="en-US"/>
        </w:rPr>
        <w:tab/>
      </w:r>
      <w:r w:rsidR="00216CB6" w:rsidRPr="00A14199">
        <w:rPr>
          <w:lang w:val="en-US"/>
        </w:rPr>
        <w:t>Updating the definition of MG</w:t>
      </w:r>
    </w:p>
    <w:p w14:paraId="73515971" w14:textId="37E2F513" w:rsidR="00E02974" w:rsidRDefault="00A44D69" w:rsidP="00623024">
      <w:pPr>
        <w:pStyle w:val="BodyText"/>
        <w:rPr>
          <w:lang w:val="en-US"/>
        </w:rPr>
      </w:pPr>
      <w:r>
        <w:rPr>
          <w:lang w:val="en-US"/>
        </w:rPr>
        <w:t xml:space="preserve">The following </w:t>
      </w:r>
      <w:r w:rsidR="003A3C41">
        <w:rPr>
          <w:lang w:val="en-US"/>
        </w:rPr>
        <w:t>N</w:t>
      </w:r>
      <w:r>
        <w:rPr>
          <w:lang w:val="en-US"/>
        </w:rPr>
        <w:t>ot</w:t>
      </w:r>
      <w:r w:rsidR="00A75351">
        <w:rPr>
          <w:lang w:val="en-US"/>
        </w:rPr>
        <w:t>e</w:t>
      </w:r>
      <w:r>
        <w:rPr>
          <w:lang w:val="en-US"/>
        </w:rPr>
        <w:t xml:space="preserve"> is captured in the current </w:t>
      </w:r>
      <w:r w:rsidR="00A748D4">
        <w:rPr>
          <w:lang w:val="en-US"/>
        </w:rPr>
        <w:t>(</w:t>
      </w:r>
      <w:r w:rsidR="004070A2">
        <w:rPr>
          <w:lang w:val="en-US"/>
        </w:rPr>
        <w:t>draft</w:t>
      </w:r>
      <w:r w:rsidR="00A748D4">
        <w:rPr>
          <w:lang w:val="en-US"/>
        </w:rPr>
        <w:t>)</w:t>
      </w:r>
      <w:r w:rsidR="004070A2">
        <w:rPr>
          <w:lang w:val="en-US"/>
        </w:rPr>
        <w:t xml:space="preserve"> version of </w:t>
      </w:r>
      <w:r w:rsidR="00A748D4">
        <w:rPr>
          <w:lang w:val="en-US"/>
        </w:rPr>
        <w:t xml:space="preserve">TS </w:t>
      </w:r>
      <w:r w:rsidR="00A75351">
        <w:rPr>
          <w:lang w:val="en-US"/>
        </w:rPr>
        <w:t xml:space="preserve">38.331 (see </w:t>
      </w:r>
      <w:hyperlink r:id="rId16" w:history="1">
        <w:r w:rsidR="004070A2" w:rsidRPr="006664F8">
          <w:rPr>
            <w:rStyle w:val="Hyperlink"/>
            <w:lang w:val="en-US"/>
          </w:rPr>
          <w:t>Draft_38331-h00_v8.docx</w:t>
        </w:r>
      </w:hyperlink>
      <w:r w:rsidR="006664F8">
        <w:rPr>
          <w:lang w:val="en-US"/>
        </w:rPr>
        <w:t xml:space="preserve"> and related CR in </w:t>
      </w:r>
      <w:hyperlink r:id="rId17" w:history="1">
        <w:r w:rsidR="00F64881" w:rsidRPr="00BD5286">
          <w:rPr>
            <w:rStyle w:val="Hyperlink"/>
            <w:lang w:val="en-US"/>
          </w:rPr>
          <w:t>R2-2204179</w:t>
        </w:r>
      </w:hyperlink>
      <w:r w:rsidR="00A75351">
        <w:rPr>
          <w:lang w:val="en-US"/>
        </w:rPr>
        <w:t>)</w:t>
      </w:r>
      <w:r w:rsidR="003A3C41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5351" w14:paraId="388A5472" w14:textId="77777777" w:rsidTr="00A75351">
        <w:tc>
          <w:tcPr>
            <w:tcW w:w="9629" w:type="dxa"/>
          </w:tcPr>
          <w:p w14:paraId="09E2E549" w14:textId="77777777" w:rsidR="00A75351" w:rsidRDefault="00A75351" w:rsidP="00A75351">
            <w:pPr>
              <w:pStyle w:val="B1"/>
              <w:rPr>
                <w:lang w:eastAsia="ja-JP"/>
              </w:rPr>
            </w:pPr>
            <w:bookmarkStart w:id="6" w:name="_Hlk97836329"/>
            <w:r>
              <w:rPr>
                <w:b/>
              </w:rPr>
              <w:t>5.</w:t>
            </w:r>
            <w:r>
              <w:rPr>
                <w:b/>
              </w:rPr>
              <w:tab/>
              <w:t xml:space="preserve">Measurement gaps: </w:t>
            </w:r>
            <w:r>
              <w:t>Periods that the UE may use to perform measurements.</w:t>
            </w:r>
          </w:p>
          <w:p w14:paraId="3DCE9080" w14:textId="643BCEB5" w:rsidR="00A75351" w:rsidRPr="00A75351" w:rsidRDefault="00A75351" w:rsidP="00A75351">
            <w:pPr>
              <w:pStyle w:val="B1"/>
              <w:rPr>
                <w:color w:val="FF0000"/>
              </w:rPr>
            </w:pPr>
            <w:r>
              <w:rPr>
                <w:bCs/>
                <w:color w:val="FF0000"/>
              </w:rPr>
              <w:t xml:space="preserve">Editor Note: </w:t>
            </w:r>
            <w:bookmarkStart w:id="7" w:name="_Hlk97834166"/>
            <w:r>
              <w:rPr>
                <w:color w:val="FF0000"/>
              </w:rPr>
              <w:t>It is FFS whether and how the definition of measurement gap should be updated due to pre-configured MG</w:t>
            </w:r>
            <w:bookmarkEnd w:id="7"/>
            <w:r>
              <w:rPr>
                <w:color w:val="FF0000"/>
              </w:rPr>
              <w:t>.</w:t>
            </w:r>
            <w:bookmarkEnd w:id="6"/>
          </w:p>
        </w:tc>
      </w:tr>
    </w:tbl>
    <w:p w14:paraId="1E107B93" w14:textId="7F18EB62" w:rsidR="002E0D16" w:rsidRDefault="00EF2461" w:rsidP="00623024">
      <w:pPr>
        <w:pStyle w:val="BodyText"/>
        <w:rPr>
          <w:lang w:val="en-US"/>
        </w:rPr>
      </w:pPr>
      <w:r>
        <w:rPr>
          <w:lang w:val="en-US"/>
        </w:rPr>
        <w:br/>
      </w:r>
      <w:r w:rsidR="00F90984">
        <w:rPr>
          <w:lang w:val="en-US"/>
        </w:rPr>
        <w:t xml:space="preserve">Notice that the current definition does not state that the UE </w:t>
      </w:r>
      <w:r w:rsidR="00253249" w:rsidRPr="00253249">
        <w:rPr>
          <w:u w:val="single"/>
          <w:lang w:val="en-US"/>
        </w:rPr>
        <w:t>shall</w:t>
      </w:r>
      <w:r w:rsidR="00253249">
        <w:rPr>
          <w:lang w:val="en-US"/>
        </w:rPr>
        <w:t xml:space="preserve"> use those periods to perform measurement</w:t>
      </w:r>
      <w:r w:rsidR="008D303D">
        <w:rPr>
          <w:lang w:val="en-US"/>
        </w:rPr>
        <w:t>, nor that the measurement gaps is setup upon configuration</w:t>
      </w:r>
      <w:r w:rsidR="00253249">
        <w:rPr>
          <w:lang w:val="en-US"/>
        </w:rPr>
        <w:t xml:space="preserve">. </w:t>
      </w:r>
    </w:p>
    <w:p w14:paraId="2B77D3C5" w14:textId="51869AC6" w:rsidR="002E0D16" w:rsidRDefault="002E0D16" w:rsidP="00DB4997">
      <w:pPr>
        <w:pStyle w:val="Observation"/>
        <w:rPr>
          <w:lang w:val="en-US"/>
        </w:rPr>
      </w:pPr>
      <w:bookmarkStart w:id="8" w:name="_Toc101830259"/>
      <w:r>
        <w:rPr>
          <w:lang w:val="en-US"/>
        </w:rPr>
        <w:t xml:space="preserve">The current definition does not state that a UE shall use </w:t>
      </w:r>
      <w:r w:rsidR="00980BA4">
        <w:rPr>
          <w:lang w:val="en-US"/>
        </w:rPr>
        <w:t>those periods to perform measurements</w:t>
      </w:r>
      <w:r w:rsidR="008D303D">
        <w:rPr>
          <w:lang w:val="en-US"/>
        </w:rPr>
        <w:t>, nor that the measurement gap is setup upon configuration</w:t>
      </w:r>
      <w:r w:rsidR="00DB4997">
        <w:rPr>
          <w:lang w:val="en-US"/>
        </w:rPr>
        <w:t>.</w:t>
      </w:r>
      <w:bookmarkEnd w:id="8"/>
      <w:r w:rsidR="00980BA4">
        <w:rPr>
          <w:lang w:val="en-US"/>
        </w:rPr>
        <w:t xml:space="preserve"> </w:t>
      </w:r>
    </w:p>
    <w:p w14:paraId="35B8FEF1" w14:textId="52ADF1BD" w:rsidR="00BD5286" w:rsidRDefault="00DB4997" w:rsidP="00623024">
      <w:pPr>
        <w:pStyle w:val="BodyText"/>
        <w:rPr>
          <w:lang w:val="en-US"/>
        </w:rPr>
      </w:pPr>
      <w:r>
        <w:rPr>
          <w:lang w:val="en-US"/>
        </w:rPr>
        <w:br/>
      </w:r>
      <w:r w:rsidR="00253249">
        <w:rPr>
          <w:lang w:val="en-US"/>
        </w:rPr>
        <w:t xml:space="preserve">Hence, the current definition of measurement gaps still applies for “pre-configured” MG which might be “deactivated”, i.e.., the pre-configured gap is not necessarily setup upon configuration. </w:t>
      </w:r>
    </w:p>
    <w:p w14:paraId="7D9C3A77" w14:textId="471383E8" w:rsidR="00623024" w:rsidRPr="00DB4997" w:rsidRDefault="008D303D" w:rsidP="00DB4997">
      <w:pPr>
        <w:pStyle w:val="Proposal"/>
        <w:rPr>
          <w:lang w:val="en-US"/>
        </w:rPr>
      </w:pPr>
      <w:bookmarkStart w:id="9" w:name="_Toc101830261"/>
      <w:r>
        <w:rPr>
          <w:lang w:val="en-US"/>
        </w:rPr>
        <w:t xml:space="preserve">Keep the current </w:t>
      </w:r>
      <w:r w:rsidR="005743BA">
        <w:rPr>
          <w:lang w:val="en-US"/>
        </w:rPr>
        <w:t xml:space="preserve">definition </w:t>
      </w:r>
      <w:r>
        <w:rPr>
          <w:lang w:val="en-US"/>
        </w:rPr>
        <w:t>for</w:t>
      </w:r>
      <w:r w:rsidR="005743BA">
        <w:rPr>
          <w:lang w:val="en-US"/>
        </w:rPr>
        <w:t xml:space="preserve"> measurement gap</w:t>
      </w:r>
      <w:r>
        <w:rPr>
          <w:lang w:val="en-US"/>
        </w:rPr>
        <w:t>s</w:t>
      </w:r>
      <w:r w:rsidR="005743BA">
        <w:rPr>
          <w:lang w:val="en-US"/>
        </w:rPr>
        <w:t>.</w:t>
      </w:r>
      <w:bookmarkEnd w:id="9"/>
      <w:r w:rsidR="00623024" w:rsidRPr="00DB4997">
        <w:rPr>
          <w:lang w:val="en-US"/>
        </w:rPr>
        <w:t xml:space="preserve"> </w:t>
      </w:r>
    </w:p>
    <w:p w14:paraId="4E174901" w14:textId="77777777" w:rsidR="003A3C41" w:rsidRDefault="003A3C41" w:rsidP="00DB4997">
      <w:pPr>
        <w:pStyle w:val="BodyText"/>
      </w:pPr>
    </w:p>
    <w:p w14:paraId="6AD103F3" w14:textId="77777777" w:rsidR="003A3C41" w:rsidRDefault="003A3C41" w:rsidP="00DB4997">
      <w:pPr>
        <w:pStyle w:val="BodyText"/>
        <w:sectPr w:rsidR="003A3C41" w:rsidSect="0099116C">
          <w:headerReference w:type="even" r:id="rId18"/>
          <w:footerReference w:type="default" r:id="rId19"/>
          <w:footnotePr>
            <w:numRestart w:val="eachSect"/>
          </w:footnotePr>
          <w:type w:val="continuous"/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5991B217" w14:textId="77777777" w:rsidR="003A3C41" w:rsidRPr="00A14199" w:rsidRDefault="003A3C41" w:rsidP="003A3C41">
      <w:pPr>
        <w:pStyle w:val="Heading2"/>
        <w:rPr>
          <w:lang w:val="en-US"/>
        </w:rPr>
      </w:pPr>
      <w:r w:rsidRPr="00A14199">
        <w:rPr>
          <w:lang w:val="en-US"/>
        </w:rPr>
        <w:t>2.3</w:t>
      </w:r>
      <w:r w:rsidRPr="00A14199">
        <w:rPr>
          <w:lang w:val="en-US"/>
        </w:rPr>
        <w:tab/>
        <w:t>Size zero for deactivated MG list</w:t>
      </w:r>
    </w:p>
    <w:p w14:paraId="47ED9AAC" w14:textId="728C9049" w:rsidR="000B3E3F" w:rsidRDefault="003F6E00" w:rsidP="003F6E00">
      <w:pPr>
        <w:pStyle w:val="Heading3"/>
        <w:rPr>
          <w:lang w:val="en-US"/>
        </w:rPr>
      </w:pPr>
      <w:r>
        <w:rPr>
          <w:lang w:val="en-US"/>
        </w:rPr>
        <w:t>2.3.1</w:t>
      </w:r>
      <w:r>
        <w:rPr>
          <w:lang w:val="en-US"/>
        </w:rPr>
        <w:tab/>
      </w:r>
      <w:r w:rsidR="00083627">
        <w:rPr>
          <w:lang w:val="en-US"/>
        </w:rPr>
        <w:t xml:space="preserve">The </w:t>
      </w:r>
      <w:r w:rsidR="00037F5F" w:rsidRPr="005F3C73">
        <w:rPr>
          <w:i/>
          <w:iCs/>
          <w:lang w:val="en-US"/>
        </w:rPr>
        <w:t>D</w:t>
      </w:r>
      <w:r w:rsidRPr="005F3C73">
        <w:rPr>
          <w:i/>
          <w:iCs/>
          <w:lang w:val="en-US"/>
        </w:rPr>
        <w:t>eactivatedMeasGapList-r17</w:t>
      </w:r>
      <w:r>
        <w:rPr>
          <w:lang w:val="en-US"/>
        </w:rPr>
        <w:t xml:space="preserve"> in </w:t>
      </w:r>
      <w:r w:rsidRPr="005F3C73">
        <w:rPr>
          <w:i/>
          <w:iCs/>
          <w:lang w:val="en-US"/>
        </w:rPr>
        <w:t>BWP-</w:t>
      </w:r>
      <w:proofErr w:type="spellStart"/>
      <w:r w:rsidRPr="005F3C73">
        <w:rPr>
          <w:i/>
          <w:iCs/>
          <w:lang w:val="en-US"/>
        </w:rPr>
        <w:t>DowlinkDedicated</w:t>
      </w:r>
      <w:proofErr w:type="spellEnd"/>
      <w:r>
        <w:rPr>
          <w:lang w:val="en-US"/>
        </w:rPr>
        <w:t xml:space="preserve"> and </w:t>
      </w:r>
      <w:proofErr w:type="spellStart"/>
      <w:r w:rsidRPr="005F3C73">
        <w:rPr>
          <w:i/>
          <w:iCs/>
          <w:lang w:val="en-US"/>
        </w:rPr>
        <w:t>CellGroupConfig</w:t>
      </w:r>
      <w:proofErr w:type="spellEnd"/>
    </w:p>
    <w:p w14:paraId="266983A4" w14:textId="023A2A7D" w:rsidR="003F68AE" w:rsidRDefault="00037F5F" w:rsidP="008778A0">
      <w:pPr>
        <w:pStyle w:val="BodyText"/>
        <w:rPr>
          <w:i/>
          <w:iCs/>
        </w:rPr>
      </w:pPr>
      <w:r>
        <w:rPr>
          <w:lang w:val="en-US"/>
        </w:rPr>
        <w:t>T</w:t>
      </w:r>
      <w:r w:rsidR="003A3C41">
        <w:rPr>
          <w:lang w:val="en-US"/>
        </w:rPr>
        <w:t>he following Note</w:t>
      </w:r>
      <w:r w:rsidR="009833C8">
        <w:rPr>
          <w:lang w:val="en-US"/>
        </w:rPr>
        <w:t xml:space="preserve"> is</w:t>
      </w:r>
      <w:r w:rsidR="003A3C41">
        <w:rPr>
          <w:lang w:val="en-US"/>
        </w:rPr>
        <w:t xml:space="preserve"> captured in the current draft version of 38.331 (see </w:t>
      </w:r>
      <w:hyperlink r:id="rId20" w:history="1">
        <w:r w:rsidR="003A3C41" w:rsidRPr="006664F8">
          <w:rPr>
            <w:rStyle w:val="Hyperlink"/>
            <w:lang w:val="en-US"/>
          </w:rPr>
          <w:t>Draft_38331-h00_v8.docx</w:t>
        </w:r>
      </w:hyperlink>
      <w:r w:rsidR="003A3C41">
        <w:rPr>
          <w:lang w:val="en-US"/>
        </w:rPr>
        <w:t xml:space="preserve"> and related CR in </w:t>
      </w:r>
      <w:hyperlink r:id="rId21" w:history="1">
        <w:r w:rsidR="003A3C41" w:rsidRPr="00BD5286">
          <w:rPr>
            <w:rStyle w:val="Hyperlink"/>
            <w:lang w:val="en-US"/>
          </w:rPr>
          <w:t>R2-2204179</w:t>
        </w:r>
      </w:hyperlink>
      <w:r w:rsidR="003A3C41">
        <w:rPr>
          <w:lang w:val="en-US"/>
        </w:rPr>
        <w:t>)</w:t>
      </w:r>
      <w:r w:rsidR="0019073A">
        <w:rPr>
          <w:lang w:val="en-US"/>
        </w:rPr>
        <w:t xml:space="preserve"> for </w:t>
      </w:r>
      <w:r w:rsidR="0019073A" w:rsidRPr="00752CD4">
        <w:rPr>
          <w:i/>
          <w:iCs/>
          <w:lang w:val="en-US"/>
        </w:rPr>
        <w:t>BWP-</w:t>
      </w:r>
      <w:proofErr w:type="spellStart"/>
      <w:r w:rsidR="0019073A" w:rsidRPr="00752CD4">
        <w:rPr>
          <w:i/>
          <w:iCs/>
          <w:lang w:val="en-US"/>
        </w:rPr>
        <w:t>DowlinkDedicated</w:t>
      </w:r>
      <w:proofErr w:type="spellEnd"/>
      <w:r w:rsidR="0019073A">
        <w:rPr>
          <w:lang w:val="en-US"/>
        </w:rPr>
        <w:t xml:space="preserve"> and </w:t>
      </w:r>
      <w:proofErr w:type="spellStart"/>
      <w:r w:rsidR="0019073A" w:rsidRPr="00752CD4">
        <w:rPr>
          <w:i/>
          <w:iCs/>
          <w:lang w:val="en-US"/>
        </w:rPr>
        <w:t>CellGroupConfig</w:t>
      </w:r>
      <w:proofErr w:type="spellEnd"/>
      <w:r w:rsidR="004C7E85">
        <w:rPr>
          <w:rStyle w:val="FootnoteReference"/>
          <w:i/>
          <w:iCs/>
          <w:lang w:val="en-US"/>
        </w:rPr>
        <w:footnoteReference w:id="2"/>
      </w:r>
      <w:r w:rsidR="00752CD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8AE" w14:paraId="2ED2A05F" w14:textId="77777777" w:rsidTr="003F68AE">
        <w:tc>
          <w:tcPr>
            <w:tcW w:w="14278" w:type="dxa"/>
          </w:tcPr>
          <w:p w14:paraId="7AF1F1B5" w14:textId="615F1A7A" w:rsidR="003F68AE" w:rsidRDefault="003F68AE" w:rsidP="008778A0">
            <w:pPr>
              <w:pStyle w:val="BodyText"/>
            </w:pPr>
            <w:r w:rsidRPr="00B31031">
              <w:rPr>
                <w:color w:val="FF0000"/>
              </w:rPr>
              <w:lastRenderedPageBreak/>
              <w:t xml:space="preserve">Editor Note: It is FFS whether </w:t>
            </w:r>
            <w:bookmarkStart w:id="10" w:name="_Hlk101506110"/>
            <w:r w:rsidRPr="00B31031">
              <w:rPr>
                <w:color w:val="FF0000"/>
              </w:rPr>
              <w:t>the deactivated MG list configured in BWP or SCell could be configured with size zero.</w:t>
            </w:r>
            <w:bookmarkEnd w:id="10"/>
          </w:p>
        </w:tc>
      </w:tr>
    </w:tbl>
    <w:p w14:paraId="36AC1A86" w14:textId="5A3643C2" w:rsidR="008778A0" w:rsidRDefault="009833C8" w:rsidP="008778A0">
      <w:pPr>
        <w:pStyle w:val="BodyText"/>
      </w:pPr>
      <w:r>
        <w:br/>
      </w:r>
      <w:r w:rsidR="008778A0">
        <w:t xml:space="preserve">This discussion comes from the fact that there might be a scenario where no concurrent MG are configured, </w:t>
      </w:r>
      <w:r w:rsidR="00752CD4">
        <w:t>i.e.,</w:t>
      </w:r>
      <w:r w:rsidR="008778A0">
        <w:t xml:space="preserve"> </w:t>
      </w:r>
      <w:r w:rsidR="00752CD4">
        <w:t xml:space="preserve">there is </w:t>
      </w:r>
      <w:r w:rsidR="008778A0">
        <w:t xml:space="preserve">only a single pre-configured MG. For this case, there is arguably no need to have a </w:t>
      </w:r>
      <w:proofErr w:type="spellStart"/>
      <w:r w:rsidR="008778A0" w:rsidRPr="008D303D">
        <w:rPr>
          <w:i/>
          <w:iCs/>
        </w:rPr>
        <w:t>measGapId</w:t>
      </w:r>
      <w:proofErr w:type="spellEnd"/>
      <w:r w:rsidR="008778A0">
        <w:t xml:space="preserve"> since the association between the gap and the MO(s) is unambiguous. </w:t>
      </w:r>
      <w:r w:rsidR="003A05C8">
        <w:t xml:space="preserve">This leads to the </w:t>
      </w:r>
      <w:r w:rsidR="008778A0">
        <w:t>argument to why the “deactivated MG list” could eventually be configured with size zero.</w:t>
      </w:r>
    </w:p>
    <w:p w14:paraId="3E377653" w14:textId="24A2FBD1" w:rsidR="00A13E17" w:rsidRDefault="00A13E17" w:rsidP="008778A0">
      <w:pPr>
        <w:pStyle w:val="BodyText"/>
      </w:pPr>
      <w:r>
        <w:t>Note however, that as proposed in</w:t>
      </w:r>
      <w:r w:rsidR="00E054C6">
        <w:t xml:space="preserve"> our contribution</w:t>
      </w:r>
      <w:r w:rsidR="00BF6CA7">
        <w:t xml:space="preserve"> to</w:t>
      </w:r>
      <w:r w:rsidR="00D8018F">
        <w:t xml:space="preserve"> AI </w:t>
      </w:r>
      <w:r w:rsidR="0025431A" w:rsidRPr="0025431A">
        <w:t>6.22.3.2</w:t>
      </w:r>
      <w:r w:rsidR="00BF6CA7">
        <w:t xml:space="preserve"> (i.e., concurrent measurement gap)</w:t>
      </w:r>
      <w:r w:rsidR="0025431A">
        <w:t xml:space="preserve"> </w:t>
      </w:r>
      <w:r w:rsidR="00810A00">
        <w:t xml:space="preserve">the </w:t>
      </w:r>
      <w:proofErr w:type="spellStart"/>
      <w:r w:rsidR="00810A00" w:rsidRPr="00BF6CA7">
        <w:rPr>
          <w:i/>
          <w:iCs/>
        </w:rPr>
        <w:t>measGapId</w:t>
      </w:r>
      <w:proofErr w:type="spellEnd"/>
      <w:r w:rsidR="00810A00">
        <w:t xml:space="preserve"> should be mandatorily present when considering the new </w:t>
      </w:r>
      <w:proofErr w:type="gramStart"/>
      <w:r w:rsidR="00E4177A">
        <w:t>approach</w:t>
      </w:r>
      <w:proofErr w:type="gramEnd"/>
      <w:r w:rsidR="00FD2A78">
        <w:t xml:space="preserve"> we have proposed for the MGE ASN.1 structure/design. Hence, the</w:t>
      </w:r>
      <w:r w:rsidR="00935BA5">
        <w:t xml:space="preserve"> deactivated MG list should not be configured with size zero.</w:t>
      </w:r>
    </w:p>
    <w:p w14:paraId="35951A2D" w14:textId="7280260F" w:rsidR="00194DE2" w:rsidRDefault="00194DE2" w:rsidP="00194DE2">
      <w:pPr>
        <w:pStyle w:val="Proposal"/>
      </w:pPr>
      <w:bookmarkStart w:id="11" w:name="_Toc101830262"/>
      <w:r>
        <w:t>The deactivated MG list should not be configured with size zero.</w:t>
      </w:r>
      <w:bookmarkEnd w:id="11"/>
    </w:p>
    <w:p w14:paraId="14CAB1C5" w14:textId="51DD7E1B" w:rsidR="003A3C41" w:rsidRPr="00953D31" w:rsidRDefault="003A3C41" w:rsidP="00953D31">
      <w:pPr>
        <w:pStyle w:val="BodyText"/>
      </w:pPr>
    </w:p>
    <w:p w14:paraId="07617104" w14:textId="6A07FF64" w:rsidR="00F837DB" w:rsidRPr="00A14199" w:rsidRDefault="00CA7687" w:rsidP="00574765">
      <w:pPr>
        <w:pStyle w:val="Heading1"/>
        <w:rPr>
          <w:lang w:val="en-US"/>
        </w:rPr>
      </w:pPr>
      <w:bookmarkStart w:id="12" w:name="_Ref189046994"/>
      <w:r w:rsidRPr="00A14199">
        <w:rPr>
          <w:lang w:val="en-US"/>
        </w:rPr>
        <w:t>3</w:t>
      </w:r>
      <w:r w:rsidRPr="00A14199">
        <w:rPr>
          <w:lang w:val="en-US"/>
        </w:rPr>
        <w:tab/>
      </w:r>
      <w:r w:rsidR="00F837DB" w:rsidRPr="00A14199">
        <w:rPr>
          <w:lang w:val="en-US"/>
        </w:rPr>
        <w:t>Conclusion</w:t>
      </w:r>
    </w:p>
    <w:p w14:paraId="4039580E" w14:textId="77777777" w:rsidR="00F837DB" w:rsidRPr="00A14199" w:rsidRDefault="00F837DB" w:rsidP="00574765">
      <w:pPr>
        <w:pStyle w:val="BodyText"/>
        <w:rPr>
          <w:b/>
          <w:bCs/>
          <w:lang w:val="en-US"/>
        </w:rPr>
      </w:pPr>
      <w:r w:rsidRPr="00A14199">
        <w:rPr>
          <w:lang w:val="en-US"/>
        </w:rPr>
        <w:t>In the previous sections we made the following observations:</w:t>
      </w:r>
      <w:r w:rsidRPr="00A14199">
        <w:rPr>
          <w:b/>
          <w:bCs/>
          <w:lang w:val="en-US"/>
        </w:rPr>
        <w:t xml:space="preserve"> </w:t>
      </w:r>
    </w:p>
    <w:p w14:paraId="07D6C4DF" w14:textId="63DD5EA2" w:rsidR="004B3D6B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A14199">
        <w:rPr>
          <w:b w:val="0"/>
          <w:bCs/>
          <w:lang w:val="en-US"/>
        </w:rPr>
        <w:fldChar w:fldCharType="begin"/>
      </w:r>
      <w:r w:rsidRPr="00A14199">
        <w:rPr>
          <w:b w:val="0"/>
          <w:bCs/>
          <w:lang w:val="en-US"/>
        </w:rPr>
        <w:instrText xml:space="preserve"> TOC \f O \n \h \z \t "Observation" \c </w:instrText>
      </w:r>
      <w:r w:rsidRPr="00A14199">
        <w:rPr>
          <w:b w:val="0"/>
          <w:bCs/>
          <w:lang w:val="en-US"/>
        </w:rPr>
        <w:fldChar w:fldCharType="separate"/>
      </w:r>
      <w:hyperlink w:anchor="_Toc101830259" w:history="1">
        <w:r w:rsidR="004B3D6B" w:rsidRPr="005D4674">
          <w:rPr>
            <w:rStyle w:val="Hyperlink"/>
            <w:noProof/>
            <w:lang w:val="en-US"/>
          </w:rPr>
          <w:t>Observation 1</w:t>
        </w:r>
        <w:r w:rsidR="004B3D6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4B3D6B" w:rsidRPr="005D4674">
          <w:rPr>
            <w:rStyle w:val="Hyperlink"/>
            <w:noProof/>
            <w:lang w:val="en-US"/>
          </w:rPr>
          <w:t>The current definition does not state that a UE shall use those periods to perform measurements, nor that the measurement gap is setup upon configuration.</w:t>
        </w:r>
      </w:hyperlink>
    </w:p>
    <w:p w14:paraId="5A44182E" w14:textId="554B5E66" w:rsidR="00F837DB" w:rsidRPr="00A14199" w:rsidRDefault="00F837DB" w:rsidP="00F837DB">
      <w:pPr>
        <w:pStyle w:val="BodyText"/>
        <w:rPr>
          <w:b/>
          <w:bCs/>
          <w:lang w:val="en-US"/>
        </w:rPr>
      </w:pPr>
      <w:r w:rsidRPr="00A14199">
        <w:rPr>
          <w:b/>
          <w:bCs/>
          <w:lang w:val="en-US"/>
        </w:rPr>
        <w:fldChar w:fldCharType="end"/>
      </w:r>
    </w:p>
    <w:p w14:paraId="016073C8" w14:textId="77777777" w:rsidR="00F837DB" w:rsidRPr="00A14199" w:rsidRDefault="00F837DB" w:rsidP="00521ECB">
      <w:pPr>
        <w:pStyle w:val="BodyText"/>
        <w:keepNext/>
        <w:rPr>
          <w:lang w:val="en-US"/>
        </w:rPr>
      </w:pPr>
      <w:r w:rsidRPr="00A14199">
        <w:rPr>
          <w:lang w:val="en-US"/>
        </w:rPr>
        <w:t>Based on the discussion in the previous sections we propose the following:</w:t>
      </w:r>
    </w:p>
    <w:p w14:paraId="6159537D" w14:textId="217FBCF7" w:rsidR="004B3D6B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A14199">
        <w:rPr>
          <w:b w:val="0"/>
          <w:bCs/>
          <w:lang w:val="en-US"/>
        </w:rPr>
        <w:fldChar w:fldCharType="begin"/>
      </w:r>
      <w:r w:rsidRPr="00A14199">
        <w:rPr>
          <w:b w:val="0"/>
          <w:bCs/>
          <w:lang w:val="en-US"/>
        </w:rPr>
        <w:instrText xml:space="preserve"> TOC \n \h \z \t "Proposal" \c </w:instrText>
      </w:r>
      <w:r w:rsidRPr="00A14199">
        <w:rPr>
          <w:b w:val="0"/>
          <w:bCs/>
          <w:lang w:val="en-US"/>
        </w:rPr>
        <w:fldChar w:fldCharType="separate"/>
      </w:r>
      <w:r w:rsidR="004B3D6B" w:rsidRPr="00845E98">
        <w:rPr>
          <w:rStyle w:val="Hyperlink"/>
          <w:noProof/>
        </w:rPr>
        <w:fldChar w:fldCharType="begin"/>
      </w:r>
      <w:r w:rsidR="004B3D6B" w:rsidRPr="00845E98">
        <w:rPr>
          <w:rStyle w:val="Hyperlink"/>
          <w:noProof/>
        </w:rPr>
        <w:instrText xml:space="preserve"> </w:instrText>
      </w:r>
      <w:r w:rsidR="004B3D6B">
        <w:rPr>
          <w:noProof/>
        </w:rPr>
        <w:instrText>HYPERLINK \l "_Toc101830260"</w:instrText>
      </w:r>
      <w:r w:rsidR="004B3D6B" w:rsidRPr="00845E98">
        <w:rPr>
          <w:rStyle w:val="Hyperlink"/>
          <w:noProof/>
        </w:rPr>
        <w:instrText xml:space="preserve"> </w:instrText>
      </w:r>
      <w:r w:rsidR="004B3D6B" w:rsidRPr="00845E98">
        <w:rPr>
          <w:rStyle w:val="Hyperlink"/>
          <w:noProof/>
        </w:rPr>
      </w:r>
      <w:r w:rsidR="004B3D6B" w:rsidRPr="00845E98">
        <w:rPr>
          <w:rStyle w:val="Hyperlink"/>
          <w:noProof/>
        </w:rPr>
        <w:fldChar w:fldCharType="separate"/>
      </w:r>
      <w:r w:rsidR="004B3D6B" w:rsidRPr="00845E98">
        <w:rPr>
          <w:rStyle w:val="Hyperlink"/>
          <w:noProof/>
          <w:lang w:val="en-US"/>
        </w:rPr>
        <w:t>Proposal 1</w:t>
      </w:r>
      <w:r w:rsidR="004B3D6B"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  <w:tab/>
      </w:r>
      <w:r w:rsidR="004B3D6B" w:rsidRPr="00845E98">
        <w:rPr>
          <w:rStyle w:val="Hyperlink"/>
          <w:noProof/>
          <w:lang w:val="en-US"/>
        </w:rPr>
        <w:t>RAN2’s MGE WI to consider the outcome of the Positioning WI discussion on how to capture the UE behavior on PRS measurements within measurement gaps when pre-configured MG is provided by the NW.</w:t>
      </w:r>
      <w:r w:rsidR="004B3D6B" w:rsidRPr="00845E98">
        <w:rPr>
          <w:rStyle w:val="Hyperlink"/>
          <w:noProof/>
        </w:rPr>
        <w:fldChar w:fldCharType="end"/>
      </w:r>
    </w:p>
    <w:p w14:paraId="3AE4DCC5" w14:textId="3EDD3D79" w:rsidR="004B3D6B" w:rsidRDefault="004B3D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830261" w:history="1">
        <w:r w:rsidRPr="00845E98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845E98">
          <w:rPr>
            <w:rStyle w:val="Hyperlink"/>
            <w:noProof/>
            <w:lang w:val="en-US"/>
          </w:rPr>
          <w:t>Keep the current definition for measurement gaps.</w:t>
        </w:r>
      </w:hyperlink>
    </w:p>
    <w:p w14:paraId="78F63CCB" w14:textId="4577A03E" w:rsidR="004B3D6B" w:rsidRDefault="004B3D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830262" w:history="1">
        <w:r w:rsidRPr="00845E98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845E98">
          <w:rPr>
            <w:rStyle w:val="Hyperlink"/>
            <w:noProof/>
          </w:rPr>
          <w:t>The deactivated MG list should not be configured with size zero.</w:t>
        </w:r>
      </w:hyperlink>
    </w:p>
    <w:p w14:paraId="661D6CA0" w14:textId="19871FAD" w:rsidR="00F837DB" w:rsidRPr="00A14199" w:rsidRDefault="00F837DB" w:rsidP="00F837DB">
      <w:pPr>
        <w:pStyle w:val="BodyText"/>
        <w:rPr>
          <w:b/>
          <w:bCs/>
          <w:lang w:val="en-US"/>
        </w:rPr>
      </w:pPr>
      <w:r w:rsidRPr="00A14199">
        <w:rPr>
          <w:b/>
          <w:bCs/>
          <w:lang w:val="en-US"/>
        </w:rPr>
        <w:fldChar w:fldCharType="end"/>
      </w:r>
    </w:p>
    <w:p w14:paraId="74432980" w14:textId="552C4EEC" w:rsidR="00F837DB" w:rsidRPr="00A14199" w:rsidRDefault="00CA7687" w:rsidP="00F837DB">
      <w:pPr>
        <w:pStyle w:val="Heading1"/>
        <w:rPr>
          <w:lang w:val="en-US"/>
        </w:rPr>
      </w:pPr>
      <w:r w:rsidRPr="00A14199">
        <w:rPr>
          <w:lang w:val="en-US"/>
        </w:rPr>
        <w:t>4</w:t>
      </w:r>
      <w:r w:rsidRPr="00A14199">
        <w:rPr>
          <w:lang w:val="en-US"/>
        </w:rPr>
        <w:tab/>
      </w:r>
      <w:r w:rsidR="00F837DB" w:rsidRPr="00A14199">
        <w:rPr>
          <w:lang w:val="en-US"/>
        </w:rPr>
        <w:t>References</w:t>
      </w:r>
    </w:p>
    <w:bookmarkStart w:id="13" w:name="_Ref95739099"/>
    <w:bookmarkStart w:id="14" w:name="_Hlk95397146"/>
    <w:bookmarkEnd w:id="12"/>
    <w:p w14:paraId="30BDB429" w14:textId="1EB3E9AA" w:rsidR="007D498F" w:rsidRPr="00A14199" w:rsidRDefault="00A748D4" w:rsidP="007D498F">
      <w:pPr>
        <w:pStyle w:val="Reference"/>
        <w:rPr>
          <w:rFonts w:eastAsiaTheme="minorHAnsi"/>
          <w:lang w:val="en-US"/>
        </w:rPr>
      </w:pPr>
      <w:r>
        <w:fldChar w:fldCharType="begin"/>
      </w:r>
      <w:r>
        <w:instrText xml:space="preserve"> HYPERLINK "https://www.3gpp.org/ftp/tsg_ran/WG2_RL2/Specifications/202203_draft_specs_after_RAN_95/Draft_38331-h00_v8.docx" </w:instrText>
      </w:r>
      <w:r>
        <w:fldChar w:fldCharType="separate"/>
      </w:r>
      <w:r w:rsidRPr="006664F8">
        <w:rPr>
          <w:rStyle w:val="Hyperlink"/>
          <w:lang w:val="en-US"/>
        </w:rPr>
        <w:t>Draft_38331-h00_v8.docx</w:t>
      </w:r>
      <w:r>
        <w:rPr>
          <w:rStyle w:val="Hyperlink"/>
          <w:lang w:val="en-US"/>
        </w:rPr>
        <w:fldChar w:fldCharType="end"/>
      </w:r>
      <w:r>
        <w:rPr>
          <w:rFonts w:eastAsiaTheme="minorHAnsi"/>
          <w:lang w:val="en-US"/>
        </w:rPr>
        <w:t>,</w:t>
      </w:r>
      <w:bookmarkEnd w:id="13"/>
      <w:r w:rsidR="00906866">
        <w:rPr>
          <w:rFonts w:eastAsiaTheme="minorHAnsi"/>
          <w:lang w:val="en-US"/>
        </w:rPr>
        <w:t xml:space="preserve"> Draft spec</w:t>
      </w:r>
      <w:r w:rsidR="00714C7F">
        <w:rPr>
          <w:rFonts w:eastAsiaTheme="minorHAnsi"/>
          <w:lang w:val="en-US"/>
        </w:rPr>
        <w:t>s. after RAN#95-e, April</w:t>
      </w:r>
      <w:r w:rsidR="001C3FB9">
        <w:rPr>
          <w:rFonts w:eastAsiaTheme="minorHAnsi"/>
          <w:lang w:val="en-US"/>
        </w:rPr>
        <w:t xml:space="preserve"> 15, </w:t>
      </w:r>
      <w:r w:rsidR="00714C7F" w:rsidRPr="00714C7F">
        <w:rPr>
          <w:rFonts w:eastAsiaTheme="minorHAnsi"/>
          <w:lang w:val="en-US"/>
        </w:rPr>
        <w:t>2022</w:t>
      </w:r>
    </w:p>
    <w:bookmarkEnd w:id="14"/>
    <w:p w14:paraId="179F13F4" w14:textId="545D942C" w:rsidR="007D498F" w:rsidRPr="00906866" w:rsidRDefault="00A748D4" w:rsidP="00906866">
      <w:pPr>
        <w:pStyle w:val="Reference"/>
        <w:rPr>
          <w:rFonts w:eastAsiaTheme="minorHAnsi"/>
          <w:lang w:val="en-US"/>
        </w:rPr>
      </w:pPr>
      <w:r>
        <w:fldChar w:fldCharType="begin"/>
      </w:r>
      <w:r>
        <w:instrText xml:space="preserve"> HYPERLINK "http://www.3gpp.org/ftp/tsg_ran/WG2_RL2/TSGR2_117-e/Docs/R2-2204179.zip" </w:instrText>
      </w:r>
      <w:r>
        <w:fldChar w:fldCharType="separate"/>
      </w:r>
      <w:r w:rsidRPr="00BD5286">
        <w:rPr>
          <w:rStyle w:val="Hyperlink"/>
          <w:lang w:val="en-US"/>
        </w:rPr>
        <w:t>R2-2204179</w:t>
      </w:r>
      <w:r>
        <w:rPr>
          <w:rStyle w:val="Hyperlink"/>
          <w:lang w:val="en-US"/>
        </w:rPr>
        <w:fldChar w:fldCharType="end"/>
      </w:r>
      <w:r>
        <w:rPr>
          <w:rFonts w:eastAsiaTheme="minorHAnsi"/>
          <w:lang w:val="en-US"/>
        </w:rPr>
        <w:t xml:space="preserve">, </w:t>
      </w:r>
      <w:r w:rsidR="000919C0" w:rsidRPr="002505C8">
        <w:rPr>
          <w:lang w:val="en-US"/>
        </w:rPr>
        <w:t>“Introduction of RRC signaling for measurement gap enhancement”, CR2913, MediaTek Inc, RAN2#117-e, Feb. 21 – Mar. 3, 2022</w:t>
      </w:r>
    </w:p>
    <w:p w14:paraId="5CF33578" w14:textId="77777777" w:rsidR="004C73D2" w:rsidRDefault="004C73D2" w:rsidP="004C73D2">
      <w:pPr>
        <w:pStyle w:val="Reference"/>
        <w:numPr>
          <w:ilvl w:val="0"/>
          <w:numId w:val="0"/>
        </w:numPr>
        <w:ind w:left="567" w:hanging="567"/>
        <w:rPr>
          <w:rFonts w:eastAsiaTheme="minorHAnsi"/>
          <w:lang w:val="en-US"/>
        </w:rPr>
      </w:pPr>
    </w:p>
    <w:p w14:paraId="594DC6EB" w14:textId="77777777" w:rsidR="004C73D2" w:rsidRDefault="004C73D2" w:rsidP="004C73D2">
      <w:pPr>
        <w:pStyle w:val="Reference"/>
        <w:numPr>
          <w:ilvl w:val="0"/>
          <w:numId w:val="0"/>
        </w:numPr>
        <w:ind w:left="567" w:hanging="567"/>
        <w:rPr>
          <w:rFonts w:eastAsiaTheme="minorHAnsi"/>
          <w:lang w:val="en-US"/>
        </w:rPr>
      </w:pPr>
    </w:p>
    <w:p w14:paraId="3E93AEC7" w14:textId="77777777" w:rsidR="0099116C" w:rsidRDefault="0099116C" w:rsidP="004C73D2">
      <w:pPr>
        <w:pStyle w:val="Reference"/>
        <w:numPr>
          <w:ilvl w:val="0"/>
          <w:numId w:val="0"/>
        </w:numPr>
        <w:ind w:left="567" w:hanging="567"/>
        <w:rPr>
          <w:rFonts w:eastAsiaTheme="minorHAnsi"/>
          <w:lang w:val="en-US"/>
        </w:rPr>
        <w:sectPr w:rsidR="0099116C" w:rsidSect="0099116C">
          <w:footnotePr>
            <w:numRestart w:val="eachSect"/>
          </w:footnotePr>
          <w:type w:val="continuous"/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4D063F0" w14:textId="7DC54CC6" w:rsidR="004C73D2" w:rsidRDefault="004C73D2" w:rsidP="004C73D2">
      <w:pPr>
        <w:pStyle w:val="Heading1"/>
        <w:rPr>
          <w:rFonts w:eastAsiaTheme="minorHAnsi"/>
          <w:lang w:val="en-US"/>
        </w:rPr>
      </w:pPr>
      <w:r>
        <w:rPr>
          <w:rFonts w:eastAsiaTheme="minorHAnsi"/>
          <w:lang w:val="en-US"/>
        </w:rPr>
        <w:lastRenderedPageBreak/>
        <w:t>Appendix</w:t>
      </w:r>
    </w:p>
    <w:p w14:paraId="32A01FB4" w14:textId="6834B77D" w:rsidR="004C73D2" w:rsidRDefault="004C7E85" w:rsidP="004C7E85">
      <w:pPr>
        <w:pStyle w:val="BodyText"/>
        <w:rPr>
          <w:rFonts w:eastAsiaTheme="minorHAnsi"/>
          <w:lang w:val="en-US"/>
        </w:rPr>
      </w:pPr>
      <w:r w:rsidRPr="00250A36">
        <w:rPr>
          <w:rFonts w:eastAsiaTheme="minorHAnsi"/>
          <w:lang w:val="en-US"/>
        </w:rPr>
        <w:t xml:space="preserve">This </w:t>
      </w:r>
      <w:r w:rsidRPr="004C7E85">
        <w:rPr>
          <w:rFonts w:eastAsiaTheme="minorHAnsi"/>
          <w:lang w:val="en-US"/>
        </w:rPr>
        <w:t>Appendix</w:t>
      </w:r>
      <w:r>
        <w:rPr>
          <w:rFonts w:eastAsiaTheme="minorHAnsi"/>
          <w:lang w:val="en-US"/>
        </w:rPr>
        <w:t xml:space="preserve"> shows</w:t>
      </w:r>
      <w:r>
        <w:rPr>
          <w:rFonts w:eastAsiaTheme="minorHAnsi"/>
          <w:i/>
          <w:iCs/>
          <w:lang w:val="en-US"/>
        </w:rPr>
        <w:t xml:space="preserve"> </w:t>
      </w:r>
      <w:r w:rsidR="0099009C" w:rsidRPr="004C7E85">
        <w:rPr>
          <w:rFonts w:eastAsiaTheme="minorHAnsi"/>
          <w:i/>
          <w:iCs/>
          <w:lang w:val="en-US"/>
        </w:rPr>
        <w:t>BWP-</w:t>
      </w:r>
      <w:proofErr w:type="spellStart"/>
      <w:r w:rsidR="0099009C" w:rsidRPr="004C7E85">
        <w:rPr>
          <w:rFonts w:eastAsiaTheme="minorHAnsi"/>
          <w:i/>
          <w:iCs/>
          <w:lang w:val="en-US"/>
        </w:rPr>
        <w:t>DownlinkDedicated</w:t>
      </w:r>
      <w:proofErr w:type="spellEnd"/>
      <w:r w:rsidR="0099009C">
        <w:rPr>
          <w:rFonts w:eastAsiaTheme="minorHAnsi"/>
          <w:lang w:val="en-US"/>
        </w:rPr>
        <w:t xml:space="preserve">, </w:t>
      </w:r>
      <w:proofErr w:type="spellStart"/>
      <w:r w:rsidR="0099009C" w:rsidRPr="004C7E85">
        <w:rPr>
          <w:rFonts w:eastAsiaTheme="minorHAnsi"/>
          <w:i/>
          <w:iCs/>
          <w:lang w:val="en-US"/>
        </w:rPr>
        <w:t>CellGroupConfig</w:t>
      </w:r>
      <w:proofErr w:type="spellEnd"/>
      <w:r w:rsidR="0099009C">
        <w:rPr>
          <w:rFonts w:eastAsiaTheme="minorHAnsi"/>
          <w:lang w:val="en-US"/>
        </w:rPr>
        <w:t xml:space="preserve"> and </w:t>
      </w:r>
      <w:proofErr w:type="spellStart"/>
      <w:r w:rsidR="0099009C" w:rsidRPr="004C7E85">
        <w:rPr>
          <w:rFonts w:eastAsiaTheme="minorHAnsi"/>
          <w:i/>
          <w:iCs/>
          <w:lang w:val="en-US"/>
        </w:rPr>
        <w:t>MeasGapConfig</w:t>
      </w:r>
      <w:proofErr w:type="spellEnd"/>
      <w:r w:rsidR="0099009C">
        <w:rPr>
          <w:rFonts w:eastAsiaTheme="minorHAnsi"/>
          <w:lang w:val="en-US"/>
        </w:rPr>
        <w:t xml:space="preserve">, as per </w:t>
      </w:r>
      <w:hyperlink r:id="rId22" w:history="1">
        <w:r w:rsidR="0099009C" w:rsidRPr="006664F8">
          <w:rPr>
            <w:rStyle w:val="Hyperlink"/>
            <w:lang w:val="en-US"/>
          </w:rPr>
          <w:t>Draft_38331-h00_v8.docx</w:t>
        </w:r>
      </w:hyperlink>
      <w:r w:rsidR="0099009C">
        <w:rPr>
          <w:rStyle w:val="Hyperlink"/>
          <w:lang w:val="en-US"/>
        </w:rPr>
        <w:t>.</w:t>
      </w:r>
      <w:r w:rsidR="0099009C">
        <w:rPr>
          <w:rFonts w:eastAsiaTheme="minorHAnsi"/>
          <w:lang w:val="en-US"/>
        </w:rPr>
        <w:br/>
      </w:r>
      <w:r w:rsidR="0099009C" w:rsidRPr="00250A36">
        <w:rPr>
          <w:rFonts w:eastAsiaTheme="minorHAnsi"/>
          <w:color w:val="FF0000"/>
          <w:lang w:val="en-US"/>
        </w:rPr>
        <w:t>Note that to improve readability</w:t>
      </w:r>
      <w:r w:rsidR="00250A36" w:rsidRPr="00250A36">
        <w:rPr>
          <w:rFonts w:eastAsiaTheme="minorHAnsi"/>
          <w:color w:val="FF0000"/>
          <w:lang w:val="en-US"/>
        </w:rPr>
        <w:t>,</w:t>
      </w:r>
      <w:r w:rsidR="0099009C" w:rsidRPr="00250A36">
        <w:rPr>
          <w:rFonts w:eastAsiaTheme="minorHAnsi"/>
          <w:color w:val="FF0000"/>
          <w:lang w:val="en-US"/>
        </w:rPr>
        <w:t xml:space="preserve"> unrelated spec parts/fields have been removed from the following elements.</w:t>
      </w:r>
      <w:r w:rsidR="00250A36">
        <w:rPr>
          <w:rFonts w:eastAsiaTheme="minorHAnsi"/>
          <w:color w:val="FF0000"/>
          <w:lang w:val="en-US"/>
        </w:rPr>
        <w:br/>
      </w:r>
    </w:p>
    <w:p w14:paraId="473D80F6" w14:textId="77777777" w:rsidR="004C73D2" w:rsidRPr="00D27132" w:rsidRDefault="004C73D2" w:rsidP="004C73D2">
      <w:pPr>
        <w:pStyle w:val="Heading4"/>
      </w:pPr>
      <w:bookmarkStart w:id="15" w:name="_Toc60777179"/>
      <w:bookmarkStart w:id="16" w:name="_Toc90651051"/>
      <w:r w:rsidRPr="00D27132">
        <w:t>–</w:t>
      </w:r>
      <w:r w:rsidRPr="00D27132">
        <w:tab/>
      </w:r>
      <w:bookmarkStart w:id="17" w:name="_Hlk101506497"/>
      <w:r w:rsidRPr="00D27132">
        <w:rPr>
          <w:i/>
        </w:rPr>
        <w:t>BWP-</w:t>
      </w:r>
      <w:proofErr w:type="spellStart"/>
      <w:r w:rsidRPr="00D27132">
        <w:rPr>
          <w:i/>
        </w:rPr>
        <w:t>DownlinkDedicated</w:t>
      </w:r>
      <w:bookmarkEnd w:id="15"/>
      <w:bookmarkEnd w:id="16"/>
      <w:bookmarkEnd w:id="17"/>
      <w:proofErr w:type="spellEnd"/>
    </w:p>
    <w:p w14:paraId="1D892F1E" w14:textId="77777777" w:rsidR="004C73D2" w:rsidRPr="00D27132" w:rsidRDefault="004C73D2" w:rsidP="004C73D2">
      <w:r w:rsidRPr="00D27132">
        <w:t xml:space="preserve">The IE </w:t>
      </w:r>
      <w:r w:rsidRPr="00D27132">
        <w:rPr>
          <w:i/>
        </w:rPr>
        <w:t>BWP-</w:t>
      </w:r>
      <w:proofErr w:type="spellStart"/>
      <w:r w:rsidRPr="00D27132">
        <w:rPr>
          <w:i/>
        </w:rPr>
        <w:t>DownlinkDedicated</w:t>
      </w:r>
      <w:proofErr w:type="spellEnd"/>
      <w:r w:rsidRPr="00D27132">
        <w:t xml:space="preserve"> is used to configure the dedicated (UE specific) parameters of a downlink BWP.</w:t>
      </w:r>
    </w:p>
    <w:p w14:paraId="32E14BE5" w14:textId="77777777" w:rsidR="004C73D2" w:rsidRPr="00D27132" w:rsidRDefault="004C73D2" w:rsidP="004C73D2">
      <w:pPr>
        <w:pStyle w:val="TH"/>
      </w:pPr>
      <w:r w:rsidRPr="00D27132">
        <w:rPr>
          <w:i/>
        </w:rPr>
        <w:t>BWP-</w:t>
      </w:r>
      <w:proofErr w:type="spellStart"/>
      <w:r w:rsidRPr="00D27132">
        <w:rPr>
          <w:i/>
        </w:rPr>
        <w:t>DownlinkDedicated</w:t>
      </w:r>
      <w:proofErr w:type="spellEnd"/>
      <w:r w:rsidRPr="00D27132">
        <w:t xml:space="preserve"> information element</w:t>
      </w:r>
    </w:p>
    <w:p w14:paraId="08295A4D" w14:textId="77777777" w:rsidR="004C73D2" w:rsidRPr="00D27132" w:rsidRDefault="004C73D2" w:rsidP="004C73D2">
      <w:pPr>
        <w:pStyle w:val="PL"/>
      </w:pPr>
      <w:r w:rsidRPr="00D27132">
        <w:t>-- ASN1START</w:t>
      </w:r>
    </w:p>
    <w:p w14:paraId="3579E1BD" w14:textId="77777777" w:rsidR="004C73D2" w:rsidRPr="00D27132" w:rsidRDefault="004C73D2" w:rsidP="004C73D2">
      <w:pPr>
        <w:pStyle w:val="PL"/>
      </w:pPr>
      <w:r w:rsidRPr="00D27132">
        <w:t>-- TAG-BWP-DOWNLINKDEDICATED-START</w:t>
      </w:r>
    </w:p>
    <w:p w14:paraId="1FD5D81E" w14:textId="77777777" w:rsidR="004C73D2" w:rsidRPr="00D27132" w:rsidRDefault="004C73D2" w:rsidP="004C73D2">
      <w:pPr>
        <w:pStyle w:val="PL"/>
      </w:pPr>
    </w:p>
    <w:p w14:paraId="69D0C32C" w14:textId="77777777" w:rsidR="004C73D2" w:rsidRPr="00D27132" w:rsidRDefault="004C73D2" w:rsidP="004C73D2">
      <w:pPr>
        <w:pStyle w:val="PL"/>
      </w:pPr>
      <w:r w:rsidRPr="00D27132">
        <w:t>BWP-DownlinkDedicated ::=           SEQUENCE {</w:t>
      </w:r>
    </w:p>
    <w:p w14:paraId="08DC6BBE" w14:textId="77777777" w:rsidR="004C73D2" w:rsidRPr="00D27132" w:rsidRDefault="004C73D2" w:rsidP="004C73D2">
      <w:pPr>
        <w:pStyle w:val="PL"/>
      </w:pPr>
      <w:r w:rsidRPr="00D27132">
        <w:t xml:space="preserve">    pdcch-Config                        SetupRelease { PDCCH-Config }                                     OPTIONAL,   -- Need M</w:t>
      </w:r>
    </w:p>
    <w:p w14:paraId="0B1E1C10" w14:textId="77777777" w:rsidR="004C73D2" w:rsidRPr="00D27132" w:rsidRDefault="004C73D2" w:rsidP="004C73D2">
      <w:pPr>
        <w:pStyle w:val="PL"/>
      </w:pPr>
      <w:r w:rsidRPr="00D27132">
        <w:t xml:space="preserve">    pdsch-Config                        SetupRelease { PDSCH-Config }                                     OPTIONAL,   -- Need M</w:t>
      </w:r>
    </w:p>
    <w:p w14:paraId="1D274298" w14:textId="77777777" w:rsidR="004C73D2" w:rsidRPr="00D27132" w:rsidRDefault="004C73D2" w:rsidP="004C73D2">
      <w:pPr>
        <w:pStyle w:val="PL"/>
      </w:pPr>
      <w:r w:rsidRPr="00D27132">
        <w:t xml:space="preserve">    sps-Config                          SetupRelease { SPS-Config }                                       OPTIONAL,   -- Need M</w:t>
      </w:r>
    </w:p>
    <w:p w14:paraId="06327E37" w14:textId="77777777" w:rsidR="004C73D2" w:rsidRPr="00D27132" w:rsidRDefault="004C73D2" w:rsidP="004C73D2">
      <w:pPr>
        <w:pStyle w:val="PL"/>
      </w:pPr>
      <w:r w:rsidRPr="00D27132">
        <w:t xml:space="preserve">    radioLinkMonitoringConfig           SetupRelease { RadioLinkMonitoringConfig }                        OPTIONAL,   -- Need M</w:t>
      </w:r>
    </w:p>
    <w:p w14:paraId="5A20B1E9" w14:textId="77777777" w:rsidR="004C73D2" w:rsidRPr="00D27132" w:rsidRDefault="004C73D2" w:rsidP="004C73D2">
      <w:pPr>
        <w:pStyle w:val="PL"/>
      </w:pPr>
      <w:r w:rsidRPr="00D27132">
        <w:t xml:space="preserve">    ...,</w:t>
      </w:r>
    </w:p>
    <w:p w14:paraId="33561EBF" w14:textId="77777777" w:rsidR="004C73D2" w:rsidRPr="00D27132" w:rsidRDefault="004C73D2" w:rsidP="004C73D2">
      <w:pPr>
        <w:pStyle w:val="PL"/>
      </w:pPr>
      <w:r w:rsidRPr="00D27132">
        <w:t xml:space="preserve">    [[</w:t>
      </w:r>
    </w:p>
    <w:p w14:paraId="09E65CD5" w14:textId="77777777" w:rsidR="004C73D2" w:rsidRPr="00D27132" w:rsidRDefault="004C73D2" w:rsidP="004C73D2">
      <w:pPr>
        <w:pStyle w:val="PL"/>
      </w:pPr>
      <w:r w:rsidRPr="00D27132">
        <w:t xml:space="preserve">    sps-ConfigToAddModList-r16          SPS-ConfigToAddModList-r16                                        OPTIONAL,   -- Need N</w:t>
      </w:r>
    </w:p>
    <w:p w14:paraId="658409E1" w14:textId="77777777" w:rsidR="004C73D2" w:rsidRPr="00D27132" w:rsidRDefault="004C73D2" w:rsidP="004C73D2">
      <w:pPr>
        <w:pStyle w:val="PL"/>
      </w:pPr>
      <w:r w:rsidRPr="00D27132">
        <w:t xml:space="preserve">    sps-ConfigToReleaseList-r16         SPS-ConfigToReleaseList-r16                                       OPTIONAL,   -- Need N</w:t>
      </w:r>
    </w:p>
    <w:p w14:paraId="157BE6EA" w14:textId="77777777" w:rsidR="004C73D2" w:rsidRPr="00D27132" w:rsidRDefault="004C73D2" w:rsidP="004C73D2">
      <w:pPr>
        <w:pStyle w:val="PL"/>
      </w:pPr>
      <w:r w:rsidRPr="00D27132">
        <w:t xml:space="preserve">    sps-ConfigDeactivationStateList-r16 SPS-ConfigDeactivationStateList-r16                               OPTIONAL,   -- Need R</w:t>
      </w:r>
    </w:p>
    <w:p w14:paraId="4D56613E" w14:textId="77777777" w:rsidR="004C73D2" w:rsidRPr="00D27132" w:rsidRDefault="004C73D2" w:rsidP="004C73D2">
      <w:pPr>
        <w:pStyle w:val="PL"/>
      </w:pPr>
      <w:r w:rsidRPr="00D27132">
        <w:t xml:space="preserve">    beamFailureRecoverySCellConfig-r16  SetupRelease {BeamFailureRecoverySCellConfig-r16}                 OPTIONAL,   -- Cond SCellOnly</w:t>
      </w:r>
    </w:p>
    <w:p w14:paraId="05DD773F" w14:textId="77777777" w:rsidR="004C73D2" w:rsidRPr="00D27132" w:rsidRDefault="004C73D2" w:rsidP="004C73D2">
      <w:pPr>
        <w:pStyle w:val="PL"/>
      </w:pPr>
      <w:r w:rsidRPr="00D27132">
        <w:t xml:space="preserve">    sl-PDCCH-Config-r16                 SetupRelease { PDCCH-Config }                                     OPTIONAL,   -- Need M</w:t>
      </w:r>
    </w:p>
    <w:p w14:paraId="1C3458B2" w14:textId="77777777" w:rsidR="004C73D2" w:rsidRPr="00D27132" w:rsidRDefault="004C73D2" w:rsidP="004C73D2">
      <w:pPr>
        <w:pStyle w:val="PL"/>
      </w:pPr>
      <w:r w:rsidRPr="00D27132">
        <w:t xml:space="preserve">    sl-V2X-PDCCH-Config-r16             SetupRelease { PDCCH-Config }                                     OPTIONAL    -- Need M</w:t>
      </w:r>
    </w:p>
    <w:p w14:paraId="1F3B6FF8" w14:textId="77777777" w:rsidR="004C73D2" w:rsidRDefault="004C73D2" w:rsidP="004C73D2">
      <w:pPr>
        <w:pStyle w:val="PL"/>
      </w:pPr>
      <w:r w:rsidRPr="00D27132">
        <w:t xml:space="preserve">    ]]</w:t>
      </w:r>
      <w:r>
        <w:t>,</w:t>
      </w:r>
    </w:p>
    <w:p w14:paraId="464345A0" w14:textId="77777777" w:rsidR="004C73D2" w:rsidRDefault="004C73D2" w:rsidP="004C73D2">
      <w:pPr>
        <w:pStyle w:val="PL"/>
      </w:pPr>
      <w:r>
        <w:t xml:space="preserve">    [[</w:t>
      </w:r>
    </w:p>
    <w:p w14:paraId="1DD2DE5F" w14:textId="77777777" w:rsidR="004C73D2" w:rsidRDefault="004C73D2" w:rsidP="004C73D2">
      <w:pPr>
        <w:pStyle w:val="PL"/>
      </w:pPr>
      <w:r>
        <w:t xml:space="preserve">    </w:t>
      </w:r>
      <w:r w:rsidRPr="00B31031">
        <w:rPr>
          <w:highlight w:val="yellow"/>
        </w:rPr>
        <w:t>deactivatedMeasGapList-r17          SEQUENCE (SIZE (1..maxNrofGapId-r17)) OF MeasGapId-r17            OPTIONAL,   -- Cond PreConfigMG</w:t>
      </w:r>
    </w:p>
    <w:p w14:paraId="3DA9B4C9" w14:textId="77777777" w:rsidR="004C73D2" w:rsidRDefault="004C73D2" w:rsidP="004C73D2">
      <w:pPr>
        <w:pStyle w:val="PL"/>
      </w:pPr>
      <w:r w:rsidRPr="001775F2">
        <w:t xml:space="preserve">    beamFailureRecoveryServingCellConfig-r17  SetupRelease { BeamFailureRecoveryServingCellConfig-r17}    OPTIONAL</w:t>
      </w:r>
      <w:r>
        <w:t>,</w:t>
      </w:r>
      <w:r w:rsidRPr="001775F2">
        <w:t xml:space="preserve">   -- Need M</w:t>
      </w:r>
    </w:p>
    <w:p w14:paraId="3289476E" w14:textId="77777777" w:rsidR="004C73D2" w:rsidRDefault="004C73D2" w:rsidP="004C73D2">
      <w:pPr>
        <w:pStyle w:val="PL"/>
      </w:pPr>
      <w:r>
        <w:t xml:space="preserve">    harq</w:t>
      </w:r>
      <w:r w:rsidDel="00BF1077">
        <w:t>-</w:t>
      </w:r>
      <w:r>
        <w:t>F</w:t>
      </w:r>
      <w:r w:rsidDel="00BF1077">
        <w:t xml:space="preserve">eedbackEnablingforSPSactive-r17 BOOLEAN        </w:t>
      </w:r>
      <w:r>
        <w:t xml:space="preserve">   </w:t>
      </w:r>
      <w:r w:rsidDel="00BF1077">
        <w:t xml:space="preserve">                                              OPTIONAL</w:t>
      </w:r>
      <w:r>
        <w:t>,</w:t>
      </w:r>
      <w:r w:rsidDel="00BF1077">
        <w:t xml:space="preserve">   -- Need R</w:t>
      </w:r>
    </w:p>
    <w:p w14:paraId="57861A94" w14:textId="77777777" w:rsidR="004C73D2" w:rsidRPr="00966039" w:rsidRDefault="004C73D2" w:rsidP="004C73D2">
      <w:pPr>
        <w:pStyle w:val="PL"/>
      </w:pPr>
      <w:r w:rsidRPr="00966039">
        <w:t xml:space="preserve">    </w:t>
      </w:r>
      <w:r>
        <w:t>cfr-ConfigMulticast-r17</w:t>
      </w:r>
      <w:r w:rsidRPr="00966039">
        <w:t xml:space="preserve">          </w:t>
      </w:r>
      <w:r>
        <w:t xml:space="preserve">   </w:t>
      </w:r>
      <w:r w:rsidRPr="00966039">
        <w:t xml:space="preserve">SetupRelease { </w:t>
      </w:r>
      <w:r>
        <w:t>CFR-ConfigMulticast-r17</w:t>
      </w:r>
      <w:r w:rsidRPr="00966039">
        <w:t xml:space="preserve"> }                          OPTIONAL</w:t>
      </w:r>
      <w:r>
        <w:t>,</w:t>
      </w:r>
      <w:r w:rsidRPr="00966039">
        <w:t xml:space="preserve">   -- Need M</w:t>
      </w:r>
    </w:p>
    <w:p w14:paraId="4EB694E1" w14:textId="77777777" w:rsidR="004C73D2" w:rsidRDefault="004C73D2" w:rsidP="004C73D2">
      <w:pPr>
        <w:pStyle w:val="PL"/>
      </w:pPr>
      <w:r w:rsidRPr="00966039">
        <w:t xml:space="preserve">    </w:t>
      </w:r>
      <w:r>
        <w:t>dl-PRS-ProcessingWindowPreConfig</w:t>
      </w:r>
      <w:r w:rsidRPr="00D27132">
        <w:t>AddMod</w:t>
      </w:r>
      <w:r>
        <w:t>List-r17</w:t>
      </w:r>
      <w:r w:rsidRPr="00966039">
        <w:t xml:space="preserve">  </w:t>
      </w:r>
      <w:r>
        <w:t>DL-PRS-ProcessingWindowPreConfig</w:t>
      </w:r>
      <w:r w:rsidRPr="00D27132">
        <w:t>AddMod</w:t>
      </w:r>
      <w:r>
        <w:t>List-r17        OPTIONAL,   -- Need N</w:t>
      </w:r>
    </w:p>
    <w:p w14:paraId="4D7A51E8" w14:textId="77777777" w:rsidR="004C73D2" w:rsidRDefault="004C73D2" w:rsidP="004C73D2">
      <w:pPr>
        <w:pStyle w:val="PL"/>
      </w:pPr>
      <w:r w:rsidRPr="00966039">
        <w:t xml:space="preserve">    </w:t>
      </w:r>
      <w:r>
        <w:t>dl-PRS-ProcessingWindowPreConfigReleaseList-r17</w:t>
      </w:r>
      <w:r w:rsidRPr="00966039">
        <w:t xml:space="preserve"> </w:t>
      </w:r>
      <w:r>
        <w:t>DL-PRS-ProcessingWindowPreConfigReleaseList-r17       OPTIONAL,   -- Need N</w:t>
      </w:r>
    </w:p>
    <w:p w14:paraId="68A506C6" w14:textId="77777777" w:rsidR="004C73D2" w:rsidRDefault="004C73D2" w:rsidP="004C73D2">
      <w:pPr>
        <w:pStyle w:val="PL"/>
      </w:pPr>
      <w:r>
        <w:t xml:space="preserve">    nonCellDefiningSSB-r17              NonCellDefiningSSB-r17                                            </w:t>
      </w:r>
      <w:r w:rsidRPr="00406574">
        <w:t>OPTIONAL</w:t>
      </w:r>
      <w:r>
        <w:t xml:space="preserve"> </w:t>
      </w:r>
      <w:r w:rsidRPr="00406574">
        <w:t xml:space="preserve">   -- Need</w:t>
      </w:r>
      <w:r>
        <w:t xml:space="preserve"> R</w:t>
      </w:r>
    </w:p>
    <w:p w14:paraId="1E01BD70" w14:textId="77777777" w:rsidR="004C73D2" w:rsidRPr="00D27132" w:rsidRDefault="004C73D2" w:rsidP="004C73D2">
      <w:pPr>
        <w:pStyle w:val="PL"/>
      </w:pPr>
      <w:r>
        <w:t xml:space="preserve">    ]]</w:t>
      </w:r>
    </w:p>
    <w:p w14:paraId="43CD2D8E" w14:textId="77777777" w:rsidR="004C73D2" w:rsidRPr="00AE6205" w:rsidRDefault="004C73D2" w:rsidP="004C73D2">
      <w:pPr>
        <w:pStyle w:val="PL"/>
        <w:rPr>
          <w:color w:val="FF0000"/>
        </w:rPr>
      </w:pPr>
      <w:r>
        <w:t xml:space="preserve">    </w:t>
      </w:r>
      <w:r w:rsidRPr="00B31031">
        <w:t xml:space="preserve">-- </w:t>
      </w:r>
      <w:r w:rsidRPr="00B31031">
        <w:rPr>
          <w:color w:val="FF0000"/>
        </w:rPr>
        <w:t>Editor Note: It is FFS whether the deactivated MG list configured in BWP or SCell could be configured with size zero.</w:t>
      </w:r>
    </w:p>
    <w:p w14:paraId="31597F72" w14:textId="77777777" w:rsidR="004C73D2" w:rsidRPr="00D27132" w:rsidRDefault="004C73D2" w:rsidP="004C73D2">
      <w:pPr>
        <w:pStyle w:val="PL"/>
      </w:pPr>
      <w:r w:rsidRPr="00D27132">
        <w:t>}</w:t>
      </w:r>
    </w:p>
    <w:p w14:paraId="517B109B" w14:textId="77777777" w:rsidR="004C73D2" w:rsidRPr="00D27132" w:rsidRDefault="004C73D2" w:rsidP="004C73D2">
      <w:pPr>
        <w:pStyle w:val="PL"/>
      </w:pPr>
    </w:p>
    <w:p w14:paraId="7938DC21" w14:textId="77777777" w:rsidR="004C73D2" w:rsidRPr="00D27132" w:rsidRDefault="004C73D2" w:rsidP="004C73D2">
      <w:pPr>
        <w:pStyle w:val="PL"/>
      </w:pPr>
      <w:r w:rsidRPr="00D27132">
        <w:t>SPS-ConfigToAddModList-r16 ::=          SEQUENCE (SIZE (1..maxNrofSPS-Config-r16)) OF SPS-Config</w:t>
      </w:r>
    </w:p>
    <w:p w14:paraId="1561C551" w14:textId="77777777" w:rsidR="004C73D2" w:rsidRPr="00D27132" w:rsidRDefault="004C73D2" w:rsidP="004C73D2">
      <w:pPr>
        <w:pStyle w:val="PL"/>
      </w:pPr>
    </w:p>
    <w:p w14:paraId="62DB7A7B" w14:textId="77777777" w:rsidR="004C73D2" w:rsidRPr="00D27132" w:rsidRDefault="004C73D2" w:rsidP="004C73D2">
      <w:pPr>
        <w:pStyle w:val="PL"/>
      </w:pPr>
      <w:r w:rsidRPr="00D27132">
        <w:t>SPS-ConfigToReleaseList-r16 ::=         SEQUENCE (SIZE (1..maxNrofSPS-Config-r16)) OF SPS-ConfigIndex-r16</w:t>
      </w:r>
    </w:p>
    <w:p w14:paraId="18F6BA85" w14:textId="77777777" w:rsidR="004C73D2" w:rsidRPr="00D27132" w:rsidRDefault="004C73D2" w:rsidP="004C73D2">
      <w:pPr>
        <w:pStyle w:val="PL"/>
      </w:pPr>
    </w:p>
    <w:p w14:paraId="4C5E4121" w14:textId="77777777" w:rsidR="004C73D2" w:rsidRPr="00D27132" w:rsidRDefault="004C73D2" w:rsidP="004C73D2">
      <w:pPr>
        <w:pStyle w:val="PL"/>
      </w:pPr>
      <w:r w:rsidRPr="00D27132">
        <w:t>SPS-ConfigDeactivationState-r16 ::=     SEQUENCE (SIZE (1..maxNrofSPS-Config-r16)) OF SPS-ConfigIndex-r16</w:t>
      </w:r>
    </w:p>
    <w:p w14:paraId="56F56D66" w14:textId="77777777" w:rsidR="004C73D2" w:rsidRPr="00D27132" w:rsidRDefault="004C73D2" w:rsidP="004C73D2">
      <w:pPr>
        <w:pStyle w:val="PL"/>
      </w:pPr>
    </w:p>
    <w:p w14:paraId="2072B6CD" w14:textId="77777777" w:rsidR="004C73D2" w:rsidRPr="00D27132" w:rsidRDefault="004C73D2" w:rsidP="004C73D2">
      <w:pPr>
        <w:pStyle w:val="PL"/>
      </w:pPr>
      <w:r w:rsidRPr="00D27132">
        <w:lastRenderedPageBreak/>
        <w:t>SPS-ConfigDeactivationStateList-r16 ::= SEQUENCE (SIZE (1..maxNrofSPS-DeactivationState)) OF SPS-ConfigDeactivationState-r16</w:t>
      </w:r>
    </w:p>
    <w:p w14:paraId="6BDB9AA8" w14:textId="77777777" w:rsidR="004C73D2" w:rsidRDefault="004C73D2" w:rsidP="004C73D2">
      <w:pPr>
        <w:pStyle w:val="PL"/>
      </w:pPr>
    </w:p>
    <w:p w14:paraId="62C9041C" w14:textId="77777777" w:rsidR="004C73D2" w:rsidRDefault="004C73D2" w:rsidP="004C73D2">
      <w:pPr>
        <w:pStyle w:val="PL"/>
      </w:pPr>
      <w:r>
        <w:t>DL-PRS-ProcessingWindowPreConfig</w:t>
      </w:r>
      <w:r w:rsidRPr="00D27132">
        <w:t>AddMod</w:t>
      </w:r>
      <w:r>
        <w:t xml:space="preserve">List-r17 </w:t>
      </w:r>
      <w:r w:rsidRPr="00D27132">
        <w:t>::= SEQUENCE (SIZE (1..maxNrof</w:t>
      </w:r>
      <w:r>
        <w:t>PPW</w:t>
      </w:r>
      <w:r w:rsidRPr="00D27132">
        <w:t>-Config-r1</w:t>
      </w:r>
      <w:r>
        <w:t>7</w:t>
      </w:r>
      <w:r w:rsidRPr="00D27132">
        <w:t xml:space="preserve">)) OF </w:t>
      </w:r>
      <w:r>
        <w:t>DL</w:t>
      </w:r>
      <w:r w:rsidRPr="00BC357F">
        <w:t>-PRS-ProcessingWindow</w:t>
      </w:r>
      <w:r>
        <w:t>Pre</w:t>
      </w:r>
      <w:r w:rsidRPr="00BC357F">
        <w:t>Config</w:t>
      </w:r>
      <w:r>
        <w:t>-r17</w:t>
      </w:r>
    </w:p>
    <w:p w14:paraId="54AF815C" w14:textId="77777777" w:rsidR="004C73D2" w:rsidRDefault="004C73D2" w:rsidP="004C73D2">
      <w:pPr>
        <w:pStyle w:val="PL"/>
      </w:pPr>
    </w:p>
    <w:p w14:paraId="6C02826E" w14:textId="77777777" w:rsidR="004C73D2" w:rsidRDefault="004C73D2" w:rsidP="004C73D2">
      <w:pPr>
        <w:pStyle w:val="PL"/>
      </w:pPr>
      <w:r>
        <w:t xml:space="preserve">DL-PRS-ProcessingWindowPreConfigReleaseList-r17 </w:t>
      </w:r>
      <w:r w:rsidRPr="00D27132">
        <w:t>::= SEQUENCE (SIZE (1..maxNrof</w:t>
      </w:r>
      <w:r>
        <w:t>PPW</w:t>
      </w:r>
      <w:r w:rsidRPr="00D27132">
        <w:t>-Config-r1</w:t>
      </w:r>
      <w:r>
        <w:t>7</w:t>
      </w:r>
      <w:r w:rsidRPr="00D27132">
        <w:t xml:space="preserve">)) OF </w:t>
      </w:r>
      <w:r>
        <w:t>DL</w:t>
      </w:r>
      <w:r w:rsidRPr="00BC357F">
        <w:t>-PRS-ProcessingWindow</w:t>
      </w:r>
      <w:r>
        <w:t>Pre</w:t>
      </w:r>
      <w:r w:rsidRPr="00BC357F">
        <w:t>Config</w:t>
      </w:r>
      <w:r>
        <w:t>-r17</w:t>
      </w:r>
    </w:p>
    <w:p w14:paraId="3752B843" w14:textId="77777777" w:rsidR="004C73D2" w:rsidRPr="00D27132" w:rsidRDefault="004C73D2" w:rsidP="004C73D2">
      <w:pPr>
        <w:pStyle w:val="PL"/>
      </w:pPr>
    </w:p>
    <w:p w14:paraId="7B73B761" w14:textId="77777777" w:rsidR="004C73D2" w:rsidRPr="00D27132" w:rsidRDefault="004C73D2" w:rsidP="004C73D2">
      <w:pPr>
        <w:pStyle w:val="PL"/>
      </w:pPr>
      <w:r w:rsidRPr="00D27132">
        <w:t>-- TAG-BWP-DOWNLINKDEDICATED-STOP</w:t>
      </w:r>
    </w:p>
    <w:p w14:paraId="214F0AA9" w14:textId="77777777" w:rsidR="004C73D2" w:rsidRDefault="004C73D2" w:rsidP="004C73D2">
      <w:pPr>
        <w:pStyle w:val="PL"/>
      </w:pPr>
      <w:r w:rsidRPr="00D27132">
        <w:t>-- ASN1STOP</w:t>
      </w:r>
    </w:p>
    <w:p w14:paraId="7058CA23" w14:textId="77777777" w:rsidR="004C73D2" w:rsidRPr="002532D1" w:rsidRDefault="004C73D2" w:rsidP="004C73D2">
      <w:pPr>
        <w:pStyle w:val="BodyText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C73D2" w:rsidRPr="00D27132" w14:paraId="1B9E6E92" w14:textId="77777777" w:rsidTr="00D67ED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8B44" w14:textId="77777777" w:rsidR="004C73D2" w:rsidRPr="00D27132" w:rsidRDefault="004C73D2" w:rsidP="00D67ED1">
            <w:pPr>
              <w:pStyle w:val="TAH"/>
              <w:rPr>
                <w:szCs w:val="22"/>
                <w:lang w:eastAsia="sv-SE"/>
              </w:rPr>
            </w:pPr>
            <w:r w:rsidRPr="00D27132">
              <w:rPr>
                <w:i/>
                <w:szCs w:val="22"/>
                <w:lang w:eastAsia="sv-SE"/>
              </w:rPr>
              <w:t>BWP-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DownlinkDedicated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4C73D2" w:rsidRPr="00D27132" w14:paraId="538A415F" w14:textId="77777777" w:rsidTr="00D67ED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99BA" w14:textId="77777777" w:rsidR="004C73D2" w:rsidRPr="00D27132" w:rsidRDefault="004C73D2" w:rsidP="00D67ED1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AE49FD">
              <w:rPr>
                <w:b/>
                <w:i/>
                <w:szCs w:val="22"/>
                <w:lang w:eastAsia="sv-SE"/>
              </w:rPr>
              <w:t>[</w:t>
            </w:r>
            <w:r>
              <w:rPr>
                <w:b/>
                <w:i/>
                <w:szCs w:val="22"/>
                <w:lang w:val="en-US" w:eastAsia="sv-SE"/>
              </w:rPr>
              <w:t>…</w:t>
            </w:r>
            <w:r w:rsidRPr="00AE49FD">
              <w:rPr>
                <w:b/>
                <w:i/>
                <w:szCs w:val="22"/>
                <w:lang w:eastAsia="sv-SE"/>
              </w:rPr>
              <w:t>]</w:t>
            </w:r>
          </w:p>
        </w:tc>
      </w:tr>
      <w:tr w:rsidR="004C73D2" w:rsidRPr="00D27132" w14:paraId="53CF4872" w14:textId="77777777" w:rsidTr="00D67ED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BA51" w14:textId="77777777" w:rsidR="004C73D2" w:rsidRPr="00D27132" w:rsidRDefault="004C73D2" w:rsidP="00D67ED1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E705D">
              <w:rPr>
                <w:b/>
                <w:i/>
                <w:szCs w:val="22"/>
                <w:lang w:eastAsia="sv-SE"/>
              </w:rPr>
              <w:t>deactivatedMeasGapList</w:t>
            </w:r>
            <w:proofErr w:type="spellEnd"/>
          </w:p>
          <w:p w14:paraId="22CAA958" w14:textId="77777777" w:rsidR="004C73D2" w:rsidRPr="00D27132" w:rsidRDefault="004C73D2" w:rsidP="00D67ED1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E705D">
              <w:rPr>
                <w:szCs w:val="22"/>
                <w:lang w:eastAsia="sv-SE"/>
              </w:rPr>
              <w:t>Indicates a list of gap IDs where the corresponding pre-configured measurement gaps</w:t>
            </w:r>
            <w:r>
              <w:rPr>
                <w:szCs w:val="22"/>
                <w:lang w:eastAsia="sv-SE"/>
              </w:rPr>
              <w:t xml:space="preserve"> (i.e. the gaps configured with </w:t>
            </w:r>
            <w:proofErr w:type="spellStart"/>
            <w:r w:rsidRPr="00F60F1C">
              <w:rPr>
                <w:rFonts w:eastAsia="Calibri"/>
                <w:i/>
                <w:iCs/>
                <w:szCs w:val="22"/>
                <w:lang w:eastAsia="sv-SE"/>
              </w:rPr>
              <w:t>preConfigInd</w:t>
            </w:r>
            <w:proofErr w:type="spellEnd"/>
            <w:r>
              <w:rPr>
                <w:szCs w:val="22"/>
                <w:lang w:eastAsia="sv-SE"/>
              </w:rPr>
              <w:t>)</w:t>
            </w:r>
            <w:r w:rsidRPr="00BE705D">
              <w:rPr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are</w:t>
            </w:r>
            <w:r w:rsidRPr="00BE705D">
              <w:rPr>
                <w:szCs w:val="22"/>
                <w:lang w:eastAsia="sv-SE"/>
              </w:rPr>
              <w:t xml:space="preserve"> deactivated </w:t>
            </w:r>
            <w:r>
              <w:rPr>
                <w:szCs w:val="22"/>
                <w:lang w:eastAsia="sv-SE"/>
              </w:rPr>
              <w:t>upon the switch to this BWP</w:t>
            </w:r>
            <w:r w:rsidRPr="00D27132">
              <w:rPr>
                <w:szCs w:val="22"/>
                <w:lang w:eastAsia="sv-SE"/>
              </w:rPr>
              <w:t>.</w:t>
            </w:r>
          </w:p>
        </w:tc>
      </w:tr>
      <w:tr w:rsidR="004C73D2" w14:paraId="731E9861" w14:textId="77777777" w:rsidTr="00D67ED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0F16" w14:textId="77777777" w:rsidR="004C73D2" w:rsidRDefault="004C73D2" w:rsidP="00D67ED1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AE49FD">
              <w:rPr>
                <w:b/>
                <w:i/>
                <w:szCs w:val="22"/>
                <w:lang w:eastAsia="sv-SE"/>
              </w:rPr>
              <w:t>[</w:t>
            </w:r>
            <w:r>
              <w:rPr>
                <w:b/>
                <w:i/>
                <w:szCs w:val="22"/>
                <w:lang w:val="en-US" w:eastAsia="sv-SE"/>
              </w:rPr>
              <w:t>…</w:t>
            </w:r>
            <w:r w:rsidRPr="00AE49FD">
              <w:rPr>
                <w:b/>
                <w:i/>
                <w:szCs w:val="22"/>
                <w:lang w:eastAsia="sv-SE"/>
              </w:rPr>
              <w:t>]</w:t>
            </w:r>
          </w:p>
        </w:tc>
      </w:tr>
    </w:tbl>
    <w:p w14:paraId="77C8B5D3" w14:textId="77777777" w:rsidR="004C73D2" w:rsidRPr="00D27132" w:rsidRDefault="004C73D2" w:rsidP="004C73D2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8"/>
      </w:tblGrid>
      <w:tr w:rsidR="004C73D2" w:rsidRPr="00D27132" w14:paraId="412A9B40" w14:textId="77777777" w:rsidTr="00D67ED1">
        <w:trPr>
          <w:trHeight w:val="258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51C4" w14:textId="77777777" w:rsidR="004C73D2" w:rsidRPr="00D27132" w:rsidRDefault="004C73D2" w:rsidP="00D67ED1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D27132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BE9E" w14:textId="77777777" w:rsidR="004C73D2" w:rsidRPr="00D27132" w:rsidRDefault="004C73D2" w:rsidP="00D67ED1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D27132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4C73D2" w:rsidRPr="00D27132" w14:paraId="085F3BB6" w14:textId="77777777" w:rsidTr="00D67ED1">
        <w:trPr>
          <w:trHeight w:val="247"/>
        </w:trPr>
        <w:tc>
          <w:tcPr>
            <w:tcW w:w="4027" w:type="dxa"/>
            <w:shd w:val="clear" w:color="auto" w:fill="auto"/>
          </w:tcPr>
          <w:p w14:paraId="1A92B6A7" w14:textId="77777777" w:rsidR="004C73D2" w:rsidRPr="00D27132" w:rsidRDefault="004C73D2" w:rsidP="00D67ED1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EE6817">
              <w:rPr>
                <w:rFonts w:eastAsia="Calibri"/>
                <w:i/>
                <w:szCs w:val="22"/>
                <w:lang w:eastAsia="sv-SE"/>
              </w:rPr>
              <w:t>PreConfigMG</w:t>
            </w:r>
            <w:proofErr w:type="spellEnd"/>
          </w:p>
        </w:tc>
        <w:tc>
          <w:tcPr>
            <w:tcW w:w="10148" w:type="dxa"/>
            <w:shd w:val="clear" w:color="auto" w:fill="auto"/>
          </w:tcPr>
          <w:p w14:paraId="0975D453" w14:textId="77777777" w:rsidR="004C73D2" w:rsidRPr="00D27132" w:rsidRDefault="004C73D2" w:rsidP="00D67ED1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F60F1C">
              <w:rPr>
                <w:rFonts w:eastAsia="Calibri"/>
                <w:szCs w:val="22"/>
                <w:lang w:eastAsia="sv-SE"/>
              </w:rPr>
              <w:t xml:space="preserve">The field is optionally present, </w:t>
            </w:r>
            <w:r w:rsidRPr="00D27132">
              <w:rPr>
                <w:rFonts w:eastAsia="Calibri"/>
                <w:szCs w:val="22"/>
                <w:lang w:eastAsia="sv-SE"/>
              </w:rPr>
              <w:t xml:space="preserve">Need </w:t>
            </w:r>
            <w:r>
              <w:rPr>
                <w:rFonts w:eastAsia="Calibri"/>
                <w:szCs w:val="22"/>
                <w:lang w:eastAsia="sv-SE"/>
              </w:rPr>
              <w:t xml:space="preserve">R, </w:t>
            </w:r>
            <w:r w:rsidRPr="00F60F1C">
              <w:rPr>
                <w:rFonts w:eastAsia="Calibri"/>
                <w:szCs w:val="22"/>
                <w:lang w:eastAsia="sv-SE"/>
              </w:rPr>
              <w:t>if there is at least one per</w:t>
            </w:r>
            <w:r>
              <w:rPr>
                <w:rFonts w:eastAsia="Calibri"/>
                <w:szCs w:val="22"/>
                <w:lang w:eastAsia="sv-SE"/>
              </w:rPr>
              <w:t xml:space="preserve"> </w:t>
            </w:r>
            <w:r w:rsidRPr="00F60F1C">
              <w:rPr>
                <w:rFonts w:eastAsia="Calibri"/>
                <w:szCs w:val="22"/>
                <w:lang w:eastAsia="sv-SE"/>
              </w:rPr>
              <w:t xml:space="preserve">UE gap configured with </w:t>
            </w:r>
            <w:proofErr w:type="spellStart"/>
            <w:r w:rsidRPr="00F60F1C">
              <w:rPr>
                <w:rFonts w:eastAsia="Calibri"/>
                <w:i/>
                <w:iCs/>
                <w:szCs w:val="22"/>
                <w:lang w:eastAsia="sv-SE"/>
              </w:rPr>
              <w:t>preConfigInd</w:t>
            </w:r>
            <w:proofErr w:type="spellEnd"/>
            <w:r w:rsidRPr="00F60F1C">
              <w:rPr>
                <w:rFonts w:eastAsia="Calibri"/>
                <w:szCs w:val="22"/>
                <w:lang w:eastAsia="sv-SE"/>
              </w:rPr>
              <w:t xml:space="preserve"> or there is at least one per</w:t>
            </w:r>
            <w:r>
              <w:rPr>
                <w:rFonts w:eastAsia="Calibri"/>
                <w:szCs w:val="22"/>
                <w:lang w:eastAsia="sv-SE"/>
              </w:rPr>
              <w:t xml:space="preserve"> </w:t>
            </w:r>
            <w:r w:rsidRPr="00F60F1C">
              <w:rPr>
                <w:rFonts w:eastAsia="Calibri"/>
                <w:szCs w:val="22"/>
                <w:lang w:eastAsia="sv-SE"/>
              </w:rPr>
              <w:t xml:space="preserve">FR gap of the same FR which the BWP belongs to and configured with </w:t>
            </w:r>
            <w:proofErr w:type="spellStart"/>
            <w:r w:rsidRPr="00F60F1C">
              <w:rPr>
                <w:rFonts w:eastAsia="Calibri"/>
                <w:i/>
                <w:iCs/>
                <w:szCs w:val="22"/>
                <w:lang w:eastAsia="sv-SE"/>
              </w:rPr>
              <w:t>preConfigInd</w:t>
            </w:r>
            <w:proofErr w:type="spellEnd"/>
            <w:r>
              <w:rPr>
                <w:rFonts w:eastAsia="Calibri"/>
                <w:szCs w:val="22"/>
                <w:lang w:eastAsia="sv-SE"/>
              </w:rPr>
              <w:t>.</w:t>
            </w:r>
            <w:r w:rsidRPr="00D27132">
              <w:rPr>
                <w:rFonts w:eastAsia="Calibri"/>
                <w:szCs w:val="22"/>
                <w:lang w:eastAsia="sv-SE"/>
              </w:rPr>
              <w:t xml:space="preserve"> It is absent otherwise.</w:t>
            </w:r>
          </w:p>
        </w:tc>
      </w:tr>
      <w:tr w:rsidR="004C73D2" w:rsidRPr="00D27132" w14:paraId="0095C017" w14:textId="77777777" w:rsidTr="00D67ED1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7A80" w14:textId="77777777" w:rsidR="004C73D2" w:rsidRPr="00D27132" w:rsidRDefault="004C73D2" w:rsidP="00D67ED1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D27132">
              <w:rPr>
                <w:rFonts w:eastAsia="Calibri"/>
                <w:i/>
                <w:szCs w:val="22"/>
                <w:lang w:eastAsia="sv-SE"/>
              </w:rPr>
              <w:t>ScellOnly</w:t>
            </w:r>
            <w:proofErr w:type="spellEnd"/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61FB" w14:textId="77777777" w:rsidR="004C73D2" w:rsidRPr="00D27132" w:rsidRDefault="004C73D2" w:rsidP="00D67ED1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D27132"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 w:rsidRPr="00D27132">
              <w:rPr>
                <w:rFonts w:eastAsia="Calibri"/>
                <w:i/>
                <w:lang w:eastAsia="sv-SE"/>
              </w:rPr>
              <w:t>BWP-</w:t>
            </w:r>
            <w:proofErr w:type="spellStart"/>
            <w:r w:rsidRPr="00D27132">
              <w:rPr>
                <w:rFonts w:eastAsia="Calibri"/>
                <w:i/>
                <w:lang w:eastAsia="sv-SE"/>
              </w:rPr>
              <w:t>DownlinkDedicated</w:t>
            </w:r>
            <w:proofErr w:type="spellEnd"/>
            <w:r w:rsidRPr="00D27132">
              <w:rPr>
                <w:rFonts w:eastAsia="Calibri"/>
                <w:szCs w:val="22"/>
                <w:lang w:eastAsia="sv-SE"/>
              </w:rPr>
              <w:t xml:space="preserve"> of an </w:t>
            </w:r>
            <w:proofErr w:type="spellStart"/>
            <w:r w:rsidRPr="00D27132">
              <w:rPr>
                <w:rFonts w:eastAsia="Calibri"/>
                <w:szCs w:val="22"/>
                <w:lang w:eastAsia="sv-SE"/>
              </w:rPr>
              <w:t>Scell</w:t>
            </w:r>
            <w:proofErr w:type="spellEnd"/>
            <w:r w:rsidRPr="00D27132">
              <w:rPr>
                <w:rFonts w:eastAsia="Calibri"/>
                <w:szCs w:val="22"/>
                <w:lang w:eastAsia="sv-SE"/>
              </w:rPr>
              <w:t>. It is absent otherwise.</w:t>
            </w:r>
          </w:p>
        </w:tc>
      </w:tr>
    </w:tbl>
    <w:p w14:paraId="0BF6E709" w14:textId="77777777" w:rsidR="004C73D2" w:rsidRDefault="004C73D2" w:rsidP="004C73D2">
      <w:pPr>
        <w:pStyle w:val="BodyText"/>
        <w:rPr>
          <w:color w:val="FF0000"/>
          <w:lang w:val="en-US"/>
        </w:rPr>
      </w:pPr>
    </w:p>
    <w:p w14:paraId="1A09EBFC" w14:textId="77777777" w:rsidR="004C73D2" w:rsidRPr="00D27132" w:rsidRDefault="004C73D2" w:rsidP="004C73D2">
      <w:pPr>
        <w:pStyle w:val="Heading4"/>
      </w:pPr>
      <w:bookmarkStart w:id="18" w:name="_Toc60777187"/>
      <w:bookmarkStart w:id="19" w:name="_Toc90651059"/>
      <w:r w:rsidRPr="00D27132">
        <w:t>–</w:t>
      </w:r>
      <w:r w:rsidRPr="00D27132">
        <w:tab/>
      </w:r>
      <w:proofErr w:type="spellStart"/>
      <w:r w:rsidRPr="00D27132">
        <w:rPr>
          <w:i/>
        </w:rPr>
        <w:t>CellGroupConfig</w:t>
      </w:r>
      <w:bookmarkEnd w:id="18"/>
      <w:bookmarkEnd w:id="19"/>
      <w:proofErr w:type="spellEnd"/>
    </w:p>
    <w:p w14:paraId="09AEEBDE" w14:textId="77777777" w:rsidR="004C73D2" w:rsidRPr="00D27132" w:rsidRDefault="004C73D2" w:rsidP="004C73D2">
      <w:r w:rsidRPr="00D27132">
        <w:t xml:space="preserve">The </w:t>
      </w:r>
      <w:proofErr w:type="spellStart"/>
      <w:r w:rsidRPr="00D27132">
        <w:rPr>
          <w:i/>
        </w:rPr>
        <w:t>CellGroupConfig</w:t>
      </w:r>
      <w:proofErr w:type="spellEnd"/>
      <w:r w:rsidRPr="00D27132">
        <w:rPr>
          <w:i/>
        </w:rPr>
        <w:t xml:space="preserve"> </w:t>
      </w:r>
      <w:r w:rsidRPr="00D27132">
        <w:t>IE is used to configure a master cell group (MCG) or secondary cell group (SCG). A cell group comprises of one MAC entity, a set of logical channels with associated RLC entities and of a primary cell (</w:t>
      </w:r>
      <w:proofErr w:type="spellStart"/>
      <w:r w:rsidRPr="00D27132">
        <w:t>SpCell</w:t>
      </w:r>
      <w:proofErr w:type="spellEnd"/>
      <w:r w:rsidRPr="00D27132">
        <w:t>) and one or more secondary cells (</w:t>
      </w:r>
      <w:proofErr w:type="spellStart"/>
      <w:r w:rsidRPr="00D27132">
        <w:t>SCells</w:t>
      </w:r>
      <w:proofErr w:type="spellEnd"/>
      <w:r w:rsidRPr="00D27132">
        <w:t>).</w:t>
      </w:r>
    </w:p>
    <w:p w14:paraId="169B6028" w14:textId="77777777" w:rsidR="004C73D2" w:rsidRPr="00D27132" w:rsidRDefault="004C73D2" w:rsidP="004C73D2">
      <w:pPr>
        <w:pStyle w:val="TH"/>
      </w:pPr>
      <w:proofErr w:type="spellStart"/>
      <w:r w:rsidRPr="00D27132">
        <w:rPr>
          <w:bCs/>
          <w:i/>
          <w:iCs/>
        </w:rPr>
        <w:t>CellGroupConfig</w:t>
      </w:r>
      <w:proofErr w:type="spellEnd"/>
      <w:r w:rsidRPr="00D27132">
        <w:rPr>
          <w:bCs/>
          <w:i/>
          <w:iCs/>
        </w:rPr>
        <w:t xml:space="preserve"> </w:t>
      </w:r>
      <w:r w:rsidRPr="00D27132">
        <w:t>information element</w:t>
      </w:r>
    </w:p>
    <w:p w14:paraId="61C498B6" w14:textId="77777777" w:rsidR="004C73D2" w:rsidRPr="00D27132" w:rsidRDefault="004C73D2" w:rsidP="004C73D2">
      <w:pPr>
        <w:pStyle w:val="PL"/>
      </w:pPr>
      <w:r w:rsidRPr="00D27132">
        <w:t>-- ASN1START</w:t>
      </w:r>
    </w:p>
    <w:p w14:paraId="4E236CD3" w14:textId="77777777" w:rsidR="004C73D2" w:rsidRPr="00D27132" w:rsidRDefault="004C73D2" w:rsidP="004C73D2">
      <w:pPr>
        <w:pStyle w:val="PL"/>
      </w:pPr>
      <w:r w:rsidRPr="00D27132">
        <w:t>-- TAG-CELLGROUPCONFIG-START</w:t>
      </w:r>
    </w:p>
    <w:p w14:paraId="4012AF9F" w14:textId="77777777" w:rsidR="004C73D2" w:rsidRPr="00D27132" w:rsidRDefault="004C73D2" w:rsidP="004C73D2">
      <w:pPr>
        <w:pStyle w:val="PL"/>
      </w:pPr>
    </w:p>
    <w:p w14:paraId="27E83FDA" w14:textId="77777777" w:rsidR="004C73D2" w:rsidRPr="00D27132" w:rsidRDefault="004C73D2" w:rsidP="004C73D2">
      <w:pPr>
        <w:pStyle w:val="PL"/>
      </w:pPr>
      <w:r w:rsidRPr="00D27132">
        <w:t>-- Configuration of one Cell-Group:</w:t>
      </w:r>
    </w:p>
    <w:p w14:paraId="13E666EA" w14:textId="77777777" w:rsidR="004C73D2" w:rsidRPr="00D27132" w:rsidRDefault="004C73D2" w:rsidP="004C73D2">
      <w:pPr>
        <w:pStyle w:val="PL"/>
      </w:pPr>
      <w:r w:rsidRPr="00D27132">
        <w:t>CellGroupConfig ::=                        SEQUENCE {</w:t>
      </w:r>
    </w:p>
    <w:p w14:paraId="0906D4E3" w14:textId="77777777" w:rsidR="004C73D2" w:rsidRPr="00D27132" w:rsidRDefault="004C73D2" w:rsidP="004C73D2">
      <w:pPr>
        <w:pStyle w:val="PL"/>
      </w:pPr>
      <w:r w:rsidRPr="00D27132">
        <w:t xml:space="preserve">    cellGroupId                                CellGroupId,</w:t>
      </w:r>
    </w:p>
    <w:p w14:paraId="6621AC94" w14:textId="77777777" w:rsidR="004C73D2" w:rsidRPr="00D27132" w:rsidRDefault="004C73D2" w:rsidP="004C73D2">
      <w:pPr>
        <w:pStyle w:val="PL"/>
      </w:pPr>
      <w:r w:rsidRPr="00D27132">
        <w:t xml:space="preserve">    rlc-BearerToAddModList                     SEQUENCE (SIZE(1..maxLC-ID)) OF RLC-BearerConfig                        OPTIONAL,   -- Need N</w:t>
      </w:r>
    </w:p>
    <w:p w14:paraId="34E698BC" w14:textId="77777777" w:rsidR="004C73D2" w:rsidRPr="00D27132" w:rsidRDefault="004C73D2" w:rsidP="004C73D2">
      <w:pPr>
        <w:pStyle w:val="PL"/>
      </w:pPr>
      <w:r w:rsidRPr="00D27132">
        <w:t xml:space="preserve">    rlc-BearerToReleaseList                    SEQUENCE (SIZE(1..maxLC-ID)) OF LogicalChannelIdentity                  OPTIONAL,   -- Need N</w:t>
      </w:r>
    </w:p>
    <w:p w14:paraId="0D7E3E84" w14:textId="77777777" w:rsidR="004C73D2" w:rsidRPr="00D27132" w:rsidRDefault="004C73D2" w:rsidP="004C73D2">
      <w:pPr>
        <w:pStyle w:val="PL"/>
      </w:pPr>
      <w:r w:rsidRPr="00D27132">
        <w:t xml:space="preserve">    mac-CellGroupConfig                        MAC-CellGroupConfig                                                     OPTIONAL,   -- Need M</w:t>
      </w:r>
    </w:p>
    <w:p w14:paraId="3F30F5BE" w14:textId="77777777" w:rsidR="004C73D2" w:rsidRPr="00D27132" w:rsidRDefault="004C73D2" w:rsidP="004C73D2">
      <w:pPr>
        <w:pStyle w:val="PL"/>
      </w:pPr>
      <w:r w:rsidRPr="00D27132">
        <w:t xml:space="preserve">    physicalCellGroupConfig                    PhysicalCellGroupConfig                                                 OPTIONAL,   -- Need M</w:t>
      </w:r>
    </w:p>
    <w:p w14:paraId="54503ECF" w14:textId="77777777" w:rsidR="004C73D2" w:rsidRPr="00D27132" w:rsidRDefault="004C73D2" w:rsidP="004C73D2">
      <w:pPr>
        <w:pStyle w:val="PL"/>
      </w:pPr>
      <w:r w:rsidRPr="00D27132">
        <w:t xml:space="preserve">    spCellConfig                               SpCellConfig                                                            OPTIONAL,   -- Need M</w:t>
      </w:r>
    </w:p>
    <w:p w14:paraId="25865B4D" w14:textId="77777777" w:rsidR="004C73D2" w:rsidRPr="00D27132" w:rsidRDefault="004C73D2" w:rsidP="004C73D2">
      <w:pPr>
        <w:pStyle w:val="PL"/>
      </w:pPr>
      <w:r w:rsidRPr="00D27132">
        <w:t xml:space="preserve">    sCellToAddModList                          SEQUENCE (SIZE (1..maxNrofSCells)) OF SCellConfig                       OPTIONAL,   -- Need N</w:t>
      </w:r>
    </w:p>
    <w:p w14:paraId="2E69531E" w14:textId="77777777" w:rsidR="004C73D2" w:rsidRPr="00D27132" w:rsidRDefault="004C73D2" w:rsidP="004C73D2">
      <w:pPr>
        <w:pStyle w:val="PL"/>
      </w:pPr>
      <w:r w:rsidRPr="00D27132">
        <w:t xml:space="preserve">    sCellToReleaseList                         SEQUENCE (SIZE (1..maxNrofSCells)) OF SCellIndex                        OPTIONAL,   -- Need N</w:t>
      </w:r>
    </w:p>
    <w:p w14:paraId="19A67DF1" w14:textId="77777777" w:rsidR="004C73D2" w:rsidRPr="00D27132" w:rsidRDefault="004C73D2" w:rsidP="004C73D2">
      <w:pPr>
        <w:pStyle w:val="PL"/>
      </w:pPr>
      <w:r w:rsidRPr="00D27132">
        <w:t xml:space="preserve">    ...,</w:t>
      </w:r>
    </w:p>
    <w:p w14:paraId="233A4A70" w14:textId="77777777" w:rsidR="004C73D2" w:rsidRPr="00D27132" w:rsidRDefault="004C73D2" w:rsidP="004C73D2">
      <w:pPr>
        <w:pStyle w:val="PL"/>
      </w:pPr>
      <w:r w:rsidRPr="00D27132">
        <w:t xml:space="preserve">    [[</w:t>
      </w:r>
    </w:p>
    <w:p w14:paraId="0E4673E5" w14:textId="77777777" w:rsidR="004C73D2" w:rsidRPr="00D27132" w:rsidRDefault="004C73D2" w:rsidP="004C73D2">
      <w:pPr>
        <w:pStyle w:val="PL"/>
      </w:pPr>
      <w:r w:rsidRPr="00D27132">
        <w:t xml:space="preserve">    reportUplinkTxDirectCurrent                ENUMERATED {true}                                                   OPTIONAL    -- Cond BWP-Reconfig</w:t>
      </w:r>
    </w:p>
    <w:p w14:paraId="3FD8DD6D" w14:textId="77777777" w:rsidR="004C73D2" w:rsidRPr="00D27132" w:rsidRDefault="004C73D2" w:rsidP="004C73D2">
      <w:pPr>
        <w:pStyle w:val="PL"/>
      </w:pPr>
      <w:r w:rsidRPr="00D27132">
        <w:t xml:space="preserve">    ]],</w:t>
      </w:r>
    </w:p>
    <w:p w14:paraId="7DB37224" w14:textId="77777777" w:rsidR="004C73D2" w:rsidRPr="00D27132" w:rsidRDefault="004C73D2" w:rsidP="004C73D2">
      <w:pPr>
        <w:pStyle w:val="PL"/>
      </w:pPr>
      <w:r w:rsidRPr="00D27132">
        <w:lastRenderedPageBreak/>
        <w:t xml:space="preserve">    [[</w:t>
      </w:r>
    </w:p>
    <w:p w14:paraId="682EBD38" w14:textId="77777777" w:rsidR="004C73D2" w:rsidRPr="00D27132" w:rsidRDefault="004C73D2" w:rsidP="004C73D2">
      <w:pPr>
        <w:pStyle w:val="PL"/>
      </w:pPr>
      <w:r w:rsidRPr="00D27132">
        <w:t xml:space="preserve">    bap-Address-r16                            BIT STRING (SIZE (10))                                                  OPTIONAL,   -- Need M</w:t>
      </w:r>
    </w:p>
    <w:p w14:paraId="641E0E25" w14:textId="77777777" w:rsidR="004C73D2" w:rsidRPr="00D27132" w:rsidRDefault="004C73D2" w:rsidP="004C73D2">
      <w:pPr>
        <w:pStyle w:val="PL"/>
      </w:pPr>
      <w:r w:rsidRPr="00D27132">
        <w:t xml:space="preserve">    bh-RLC-ChannelToAddModList-r16             SEQUENCE (SIZE(1..maxBH-RLC-ChannelID-r16)) OF BH-RLC-ChannelConfig-r16 OPTIONAL,   -- Need N</w:t>
      </w:r>
    </w:p>
    <w:p w14:paraId="7011847E" w14:textId="77777777" w:rsidR="004C73D2" w:rsidRPr="00D27132" w:rsidRDefault="004C73D2" w:rsidP="004C73D2">
      <w:pPr>
        <w:pStyle w:val="PL"/>
      </w:pPr>
      <w:r w:rsidRPr="00D27132">
        <w:t xml:space="preserve">    bh-RLC-ChannelToReleaseList-r16            SEQUENCE (SIZE(1..maxBH-RLC-ChannelID-r16)) OF BH-RLC-ChannelID-r16     OPTIONAL,   -- Need N</w:t>
      </w:r>
    </w:p>
    <w:p w14:paraId="6B14DAEB" w14:textId="77777777" w:rsidR="004C73D2" w:rsidRPr="00D27132" w:rsidRDefault="004C73D2" w:rsidP="004C73D2">
      <w:pPr>
        <w:pStyle w:val="PL"/>
      </w:pPr>
      <w:r w:rsidRPr="00D27132">
        <w:t xml:space="preserve">    f1c-TransferPath-r16                       ENUMERATED {lte, nr, both}                                              OPTIONAL,   -- Need M</w:t>
      </w:r>
    </w:p>
    <w:p w14:paraId="1A1F6109" w14:textId="77777777" w:rsidR="004C73D2" w:rsidRPr="00D27132" w:rsidRDefault="004C73D2" w:rsidP="004C73D2">
      <w:pPr>
        <w:pStyle w:val="PL"/>
      </w:pPr>
      <w:r w:rsidRPr="00D27132">
        <w:t xml:space="preserve">    simultaneousTCI-UpdateList1-r16            SEQUENCE (SIZE (1..maxNrofServingCellsTCI-r16)) OF ServCellIndex        OPTIONAL,   -- Need R</w:t>
      </w:r>
    </w:p>
    <w:p w14:paraId="40DA4CE4" w14:textId="77777777" w:rsidR="004C73D2" w:rsidRPr="00D27132" w:rsidRDefault="004C73D2" w:rsidP="004C73D2">
      <w:pPr>
        <w:pStyle w:val="PL"/>
      </w:pPr>
      <w:r w:rsidRPr="00D27132">
        <w:t xml:space="preserve">    simultaneousTCI-UpdateList2-r16            SEQUENCE (SIZE (1..maxNrofServingCellsTCI-r16)) OF ServCellIndex        OPTIONAL,   -- Need R</w:t>
      </w:r>
    </w:p>
    <w:p w14:paraId="11C4B0A1" w14:textId="77777777" w:rsidR="004C73D2" w:rsidRPr="00D27132" w:rsidRDefault="004C73D2" w:rsidP="004C73D2">
      <w:pPr>
        <w:pStyle w:val="PL"/>
      </w:pPr>
      <w:r w:rsidRPr="00D27132">
        <w:t xml:space="preserve">    simultaneousSpatial-UpdatedList1-r16       SEQUENCE (SIZE (1..maxNrofServingCellsTCI-r16)) OF ServCellIndex        OPTIONAL,   -- Need R</w:t>
      </w:r>
    </w:p>
    <w:p w14:paraId="41B8D63F" w14:textId="77777777" w:rsidR="004C73D2" w:rsidRPr="00D27132" w:rsidRDefault="004C73D2" w:rsidP="004C73D2">
      <w:pPr>
        <w:pStyle w:val="PL"/>
      </w:pPr>
      <w:r w:rsidRPr="00D27132">
        <w:t xml:space="preserve">    simultaneousSpatial-UpdatedList2-r16       SEQUENCE (SIZE (1..maxNrofServingCellsTCI-r16)) OF ServCellIndex        OPTIONAL,   -- Need R</w:t>
      </w:r>
    </w:p>
    <w:p w14:paraId="6B000CD8" w14:textId="77777777" w:rsidR="004C73D2" w:rsidRPr="00D27132" w:rsidRDefault="004C73D2" w:rsidP="004C73D2">
      <w:pPr>
        <w:pStyle w:val="PL"/>
      </w:pPr>
      <w:r w:rsidRPr="00D27132">
        <w:t xml:space="preserve">    uplinkTxSwitchingOption-r16                ENUMERATED {switchedUL, dualUL}                                         OPTIONAL,   -- Need R</w:t>
      </w:r>
    </w:p>
    <w:p w14:paraId="7BF9B220" w14:textId="77777777" w:rsidR="004C73D2" w:rsidRPr="00D27132" w:rsidRDefault="004C73D2" w:rsidP="004C73D2">
      <w:pPr>
        <w:pStyle w:val="PL"/>
      </w:pPr>
      <w:r w:rsidRPr="00D27132">
        <w:t xml:space="preserve">    uplinkTxSwitchingPowerBoosting-r16         ENUMERATED {enabled}                                                    OPTIONAL    -- Need R</w:t>
      </w:r>
    </w:p>
    <w:p w14:paraId="353378FA" w14:textId="77777777" w:rsidR="004C73D2" w:rsidRPr="00D27132" w:rsidRDefault="004C73D2" w:rsidP="004C73D2">
      <w:pPr>
        <w:pStyle w:val="PL"/>
      </w:pPr>
      <w:r w:rsidRPr="00D27132">
        <w:t xml:space="preserve">    ]],</w:t>
      </w:r>
    </w:p>
    <w:p w14:paraId="12B4D255" w14:textId="77777777" w:rsidR="004C73D2" w:rsidRPr="00D27132" w:rsidRDefault="004C73D2" w:rsidP="004C73D2">
      <w:pPr>
        <w:pStyle w:val="PL"/>
      </w:pPr>
      <w:r w:rsidRPr="00D27132">
        <w:t xml:space="preserve">    [[</w:t>
      </w:r>
    </w:p>
    <w:p w14:paraId="3DF5D39B" w14:textId="77777777" w:rsidR="004C73D2" w:rsidRPr="00D27132" w:rsidRDefault="004C73D2" w:rsidP="004C73D2">
      <w:pPr>
        <w:pStyle w:val="PL"/>
      </w:pPr>
      <w:r w:rsidRPr="00D27132">
        <w:t xml:space="preserve">    reportUplinkTxDirectCurrentTwoCarrier-r16  ENUMERATED {true}                                                       OPTIONAL    -- Need N</w:t>
      </w:r>
    </w:p>
    <w:p w14:paraId="1AC3BB26" w14:textId="77777777" w:rsidR="004C73D2" w:rsidRDefault="004C73D2" w:rsidP="004C73D2">
      <w:pPr>
        <w:pStyle w:val="PL"/>
      </w:pPr>
      <w:r w:rsidRPr="00D27132">
        <w:t xml:space="preserve">    ]]</w:t>
      </w:r>
      <w:r>
        <w:t>,</w:t>
      </w:r>
    </w:p>
    <w:p w14:paraId="61EF727A" w14:textId="77777777" w:rsidR="004C73D2" w:rsidRDefault="004C73D2" w:rsidP="004C73D2">
      <w:pPr>
        <w:pStyle w:val="PL"/>
      </w:pPr>
      <w:r>
        <w:t xml:space="preserve">    [[</w:t>
      </w:r>
    </w:p>
    <w:p w14:paraId="3A078BB6" w14:textId="77777777" w:rsidR="004C73D2" w:rsidRDefault="004C73D2" w:rsidP="004C73D2">
      <w:pPr>
        <w:pStyle w:val="PL"/>
        <w:rPr>
          <w:color w:val="808080"/>
        </w:rPr>
      </w:pPr>
      <w:r>
        <w:t xml:space="preserve">    f1c-TransferPathNRDC-r17                   </w:t>
      </w:r>
      <w:r>
        <w:rPr>
          <w:color w:val="993366"/>
        </w:rPr>
        <w:t>ENUMERATED</w:t>
      </w:r>
      <w:r>
        <w:t xml:space="preserve"> {mcg, scg, both}                                             </w:t>
      </w:r>
      <w:r>
        <w:rPr>
          <w:color w:val="993366"/>
        </w:rPr>
        <w:t>OPTIONAL,</w:t>
      </w:r>
      <w:r>
        <w:t xml:space="preserve">   </w:t>
      </w:r>
      <w:r>
        <w:rPr>
          <w:color w:val="808080"/>
        </w:rPr>
        <w:t>-- Need M</w:t>
      </w:r>
    </w:p>
    <w:p w14:paraId="4E879357" w14:textId="77777777" w:rsidR="004C73D2" w:rsidRPr="00015613" w:rsidRDefault="004C73D2" w:rsidP="004C73D2">
      <w:pPr>
        <w:pStyle w:val="PL"/>
      </w:pPr>
      <w:r w:rsidRPr="00015613">
        <w:rPr>
          <w:rFonts w:hint="eastAsia"/>
        </w:rPr>
        <w:t xml:space="preserve"> </w:t>
      </w:r>
      <w:r w:rsidRPr="00015613">
        <w:t xml:space="preserve">   uplinkTxSwitching-2T-Mode-r17              </w:t>
      </w:r>
      <w:r w:rsidRPr="00CB2168">
        <w:rPr>
          <w:lang w:eastAsia="en-GB"/>
        </w:rPr>
        <w:t>ENUMERATED {enabled}</w:t>
      </w:r>
      <w:r w:rsidRPr="00015613">
        <w:t xml:space="preserve">                                            </w:t>
      </w:r>
      <w:r w:rsidRPr="002163BE">
        <w:t xml:space="preserve">        </w:t>
      </w:r>
      <w:r w:rsidRPr="00CB2168">
        <w:rPr>
          <w:lang w:eastAsia="en-GB"/>
        </w:rPr>
        <w:t>OPTIONAL</w:t>
      </w:r>
      <w:r w:rsidRPr="00015613">
        <w:t xml:space="preserve">,   </w:t>
      </w:r>
      <w:r w:rsidRPr="00CB2168">
        <w:rPr>
          <w:lang w:eastAsia="en-GB"/>
        </w:rPr>
        <w:t>-- Cond 2Tx</w:t>
      </w:r>
    </w:p>
    <w:p w14:paraId="422C62B9" w14:textId="77777777" w:rsidR="004C73D2" w:rsidRPr="00CB2168" w:rsidRDefault="004C73D2" w:rsidP="004C73D2">
      <w:pPr>
        <w:pStyle w:val="PL"/>
        <w:rPr>
          <w:lang w:eastAsia="en-GB"/>
        </w:rPr>
      </w:pPr>
      <w:r w:rsidRPr="00015613">
        <w:t xml:space="preserve">    uplinkTxSwitching-DualUL-TxState-r17       </w:t>
      </w:r>
      <w:r w:rsidRPr="00CB2168">
        <w:rPr>
          <w:lang w:eastAsia="en-GB"/>
        </w:rPr>
        <w:t>ENUMERATED</w:t>
      </w:r>
      <w:r w:rsidRPr="00015613">
        <w:t xml:space="preserve"> {oneT, twoT}                                         </w:t>
      </w:r>
      <w:r w:rsidRPr="002163BE">
        <w:t xml:space="preserve">   </w:t>
      </w:r>
      <w:r w:rsidRPr="001F4B54">
        <w:t xml:space="preserve">     </w:t>
      </w:r>
      <w:r w:rsidRPr="00CB2168">
        <w:rPr>
          <w:lang w:eastAsia="en-GB"/>
        </w:rPr>
        <w:t>OPTIONAL,</w:t>
      </w:r>
      <w:r w:rsidRPr="00015613">
        <w:t xml:space="preserve">   </w:t>
      </w:r>
      <w:r w:rsidRPr="00CB2168">
        <w:rPr>
          <w:lang w:eastAsia="en-GB"/>
        </w:rPr>
        <w:t>-- Cond 2Tx</w:t>
      </w:r>
    </w:p>
    <w:p w14:paraId="3BD41F2F" w14:textId="77777777" w:rsidR="004C73D2" w:rsidRPr="00015613" w:rsidRDefault="004C73D2" w:rsidP="004C73D2">
      <w:pPr>
        <w:pStyle w:val="PL"/>
      </w:pPr>
      <w:r w:rsidRPr="00015613">
        <w:t xml:space="preserve">    uu-Relay-RLC-ChannelToAddModList-r17       SEQUENCE (SIZE(1..maxUu-Relay-RLC-ChannelID-r17)) OF Uu-Relay-RLC-ChannelConfig-r17 OPTIONAL,   -- Need N</w:t>
      </w:r>
    </w:p>
    <w:p w14:paraId="53BD2EF5" w14:textId="77777777" w:rsidR="004C73D2" w:rsidRPr="00015613" w:rsidRDefault="004C73D2" w:rsidP="004C73D2">
      <w:pPr>
        <w:pStyle w:val="PL"/>
      </w:pPr>
      <w:r w:rsidRPr="00015613">
        <w:t xml:space="preserve">    uu-Relay-RLC-ChannelToReleaseList-r17      SEQUENCE (SIZE(1..maxUu-Relay-RLC-ChannelID-r17)) OF Uu-Relay-RLC-ChannelID-r17     OPTIONAL,   -- Need N</w:t>
      </w:r>
    </w:p>
    <w:p w14:paraId="1BBF4187" w14:textId="77777777" w:rsidR="004C73D2" w:rsidRPr="00CB2168" w:rsidRDefault="004C73D2" w:rsidP="004C73D2">
      <w:pPr>
        <w:pStyle w:val="PL"/>
      </w:pPr>
      <w:r w:rsidRPr="00CB2168">
        <w:t xml:space="preserve">    simultaneousU-TCI-UpdateList1-r17          SEQUENCE (SIZE (1..maxNrofServingCellsTCI-r16)) OF ServCellIndex        OPTIONAL,   -- Need R</w:t>
      </w:r>
    </w:p>
    <w:p w14:paraId="13418753" w14:textId="77777777" w:rsidR="004C73D2" w:rsidRPr="00CB2168" w:rsidRDefault="004C73D2" w:rsidP="004C73D2">
      <w:pPr>
        <w:pStyle w:val="PL"/>
      </w:pPr>
      <w:r w:rsidRPr="00CB2168">
        <w:t xml:space="preserve">    simultaneousU-TCI-UpdateList2-r17          SEQUENCE (SIZE (1..maxNrofServingCellsTCI-r16)) OF ServCellIndex        OPTIONAL,   -- Need R</w:t>
      </w:r>
    </w:p>
    <w:p w14:paraId="53F1463B" w14:textId="77777777" w:rsidR="004C73D2" w:rsidRPr="00CB2168" w:rsidRDefault="004C73D2" w:rsidP="004C73D2">
      <w:pPr>
        <w:pStyle w:val="PL"/>
      </w:pPr>
      <w:r w:rsidRPr="00CB2168">
        <w:t xml:space="preserve">    simultaneousU-TCI-UpdateList3-r17          SEQUENCE (SIZE (1..maxNrofServingCellsTCI-r16)) OF ServCellIndex        OPTIONAL,   -- Need R</w:t>
      </w:r>
    </w:p>
    <w:p w14:paraId="6A201F6C" w14:textId="77777777" w:rsidR="004C73D2" w:rsidRPr="00015613" w:rsidRDefault="004C73D2" w:rsidP="004C73D2">
      <w:pPr>
        <w:pStyle w:val="PL"/>
      </w:pPr>
      <w:r w:rsidRPr="00CB2168">
        <w:t xml:space="preserve">    simultaneousU-TCI-UpdateList4-r17          SEQUENCE (SIZE (1..maxNrofServingCellsTCI-r16)) OF ServCellIndex        OPTIONAL,   -- </w:t>
      </w:r>
      <w:r w:rsidRPr="00015613">
        <w:t>Need R</w:t>
      </w:r>
    </w:p>
    <w:p w14:paraId="6D6251D7" w14:textId="77777777" w:rsidR="004C73D2" w:rsidRPr="00015613" w:rsidRDefault="004C73D2" w:rsidP="004C73D2">
      <w:pPr>
        <w:pStyle w:val="PL"/>
      </w:pPr>
      <w:r w:rsidRPr="00015613">
        <w:t xml:space="preserve">    rlc-BearerToReleaseListExt-r17             SEQUENCE (SIZE(1..maxLC-ID)) OF LogicalChannelIdentityExt-r17           OPTIONAL    -- Need N</w:t>
      </w:r>
    </w:p>
    <w:p w14:paraId="6FEA9C9D" w14:textId="77777777" w:rsidR="004C73D2" w:rsidRPr="00015613" w:rsidRDefault="004C73D2" w:rsidP="004C73D2">
      <w:pPr>
        <w:pStyle w:val="PL"/>
      </w:pPr>
      <w:r w:rsidRPr="00CB2168">
        <w:t xml:space="preserve">    ]]</w:t>
      </w:r>
    </w:p>
    <w:p w14:paraId="16872873" w14:textId="77777777" w:rsidR="004C73D2" w:rsidRPr="00D27132" w:rsidRDefault="004C73D2" w:rsidP="004C73D2">
      <w:pPr>
        <w:pStyle w:val="PL"/>
      </w:pPr>
      <w:r w:rsidRPr="00D27132">
        <w:t>}</w:t>
      </w:r>
    </w:p>
    <w:p w14:paraId="5A278F87" w14:textId="77777777" w:rsidR="004C73D2" w:rsidRPr="00D27132" w:rsidRDefault="004C73D2" w:rsidP="004C73D2">
      <w:pPr>
        <w:pStyle w:val="PL"/>
      </w:pPr>
    </w:p>
    <w:p w14:paraId="3ABA2062" w14:textId="77777777" w:rsidR="004C73D2" w:rsidRPr="00D27132" w:rsidRDefault="004C73D2" w:rsidP="004C73D2">
      <w:pPr>
        <w:pStyle w:val="PL"/>
      </w:pPr>
      <w:r w:rsidRPr="00D27132">
        <w:t>-- Serving cell specific MAC and PHY parameters for a SpCell:</w:t>
      </w:r>
    </w:p>
    <w:p w14:paraId="1179307D" w14:textId="77777777" w:rsidR="004C73D2" w:rsidRPr="00D27132" w:rsidRDefault="004C73D2" w:rsidP="004C73D2">
      <w:pPr>
        <w:pStyle w:val="PL"/>
      </w:pPr>
      <w:r w:rsidRPr="00D27132">
        <w:t>SpCellConfig ::=                        SEQUENCE {</w:t>
      </w:r>
    </w:p>
    <w:p w14:paraId="7145D990" w14:textId="77777777" w:rsidR="004C73D2" w:rsidRPr="00D27132" w:rsidRDefault="004C73D2" w:rsidP="004C73D2">
      <w:pPr>
        <w:pStyle w:val="PL"/>
      </w:pPr>
      <w:r w:rsidRPr="00D27132">
        <w:t xml:space="preserve">    servCellIndex                       ServCellIndex                                               OPTIONAL,   -- Cond SCG</w:t>
      </w:r>
    </w:p>
    <w:p w14:paraId="1FB86552" w14:textId="77777777" w:rsidR="004C73D2" w:rsidRPr="00D27132" w:rsidRDefault="004C73D2" w:rsidP="004C73D2">
      <w:pPr>
        <w:pStyle w:val="PL"/>
      </w:pPr>
      <w:r w:rsidRPr="00D27132">
        <w:t xml:space="preserve">    reconfigurationWithSync             ReconfigurationWithSync                                     OPTIONAL,   -- Cond ReconfWithSync</w:t>
      </w:r>
    </w:p>
    <w:p w14:paraId="0013C5F2" w14:textId="77777777" w:rsidR="004C73D2" w:rsidRPr="00D27132" w:rsidRDefault="004C73D2" w:rsidP="004C73D2">
      <w:pPr>
        <w:pStyle w:val="PL"/>
      </w:pPr>
      <w:r w:rsidRPr="00D27132">
        <w:t xml:space="preserve">    rlf-TimersAndConstants              SetupRelease { RLF-TimersAndConstants }                     OPTIONAL,   -- Need M</w:t>
      </w:r>
    </w:p>
    <w:p w14:paraId="119D8F83" w14:textId="77777777" w:rsidR="004C73D2" w:rsidRPr="00D27132" w:rsidRDefault="004C73D2" w:rsidP="004C73D2">
      <w:pPr>
        <w:pStyle w:val="PL"/>
      </w:pPr>
      <w:r w:rsidRPr="00D27132">
        <w:t xml:space="preserve">    rlmInSyncOutOfSyncThreshold         ENUMERATED {n1}                                             OPTIONAL,   -- Need S</w:t>
      </w:r>
    </w:p>
    <w:p w14:paraId="649749B7" w14:textId="77777777" w:rsidR="004C73D2" w:rsidRPr="00D27132" w:rsidRDefault="004C73D2" w:rsidP="004C73D2">
      <w:pPr>
        <w:pStyle w:val="PL"/>
      </w:pPr>
      <w:r w:rsidRPr="00D27132">
        <w:t xml:space="preserve">    spCellConfigDedicated               ServingCellConfig                                           OPTIONAL,   -- Need M</w:t>
      </w:r>
    </w:p>
    <w:p w14:paraId="1AF3D0A9" w14:textId="77777777" w:rsidR="004C73D2" w:rsidRDefault="004C73D2" w:rsidP="004C73D2">
      <w:pPr>
        <w:pStyle w:val="PL"/>
      </w:pPr>
      <w:r w:rsidRPr="00D27132">
        <w:t xml:space="preserve">    ...</w:t>
      </w:r>
      <w:r>
        <w:t>,</w:t>
      </w:r>
    </w:p>
    <w:p w14:paraId="1698A93B" w14:textId="77777777" w:rsidR="004C73D2" w:rsidRDefault="004C73D2" w:rsidP="004C73D2">
      <w:pPr>
        <w:pStyle w:val="PL"/>
      </w:pPr>
      <w:r w:rsidRPr="00D27132">
        <w:t xml:space="preserve">    </w:t>
      </w:r>
      <w:r>
        <w:t>[[</w:t>
      </w:r>
    </w:p>
    <w:p w14:paraId="79A0FAFF" w14:textId="77777777" w:rsidR="004C73D2" w:rsidRDefault="004C73D2" w:rsidP="004C73D2">
      <w:pPr>
        <w:pStyle w:val="PL"/>
      </w:pPr>
      <w:r>
        <w:t xml:space="preserve">    lowMobilityEvaluationConnected-r17  SEQUENCE {</w:t>
      </w:r>
    </w:p>
    <w:p w14:paraId="2FC9FC2D" w14:textId="77777777" w:rsidR="004C73D2" w:rsidRDefault="004C73D2" w:rsidP="004C73D2">
      <w:pPr>
        <w:pStyle w:val="PL"/>
      </w:pPr>
      <w:r>
        <w:t xml:space="preserve">        s-SearchDeltaP-Connected-r17        ENUMERATED {ffs},</w:t>
      </w:r>
    </w:p>
    <w:p w14:paraId="72DC27C8" w14:textId="77777777" w:rsidR="004C73D2" w:rsidRDefault="004C73D2" w:rsidP="004C73D2">
      <w:pPr>
        <w:pStyle w:val="PL"/>
      </w:pPr>
      <w:r>
        <w:t xml:space="preserve">        t-SearchDeltaP-Connected-r17        ENUMERATED {ffs}</w:t>
      </w:r>
    </w:p>
    <w:p w14:paraId="02EF10E8" w14:textId="77777777" w:rsidR="004C73D2" w:rsidRDefault="004C73D2" w:rsidP="004C73D2">
      <w:pPr>
        <w:pStyle w:val="PL"/>
      </w:pPr>
      <w:r>
        <w:t xml:space="preserve">    }                                                                                               OPTIONAL,   -- Need R</w:t>
      </w:r>
    </w:p>
    <w:p w14:paraId="28684177" w14:textId="77777777" w:rsidR="004C73D2" w:rsidRDefault="004C73D2" w:rsidP="004C73D2">
      <w:pPr>
        <w:pStyle w:val="PL"/>
      </w:pPr>
      <w:r w:rsidRPr="00D27132">
        <w:t xml:space="preserve">    </w:t>
      </w:r>
      <w:r>
        <w:t>goodServingCellEvaluationRLM-r17    GoodServingCellEvaluation-r17                               OPTIONAL,   -- Need R</w:t>
      </w:r>
    </w:p>
    <w:p w14:paraId="42A43A04" w14:textId="77777777" w:rsidR="004C73D2" w:rsidRDefault="004C73D2" w:rsidP="004C73D2">
      <w:pPr>
        <w:pStyle w:val="PL"/>
      </w:pPr>
      <w:r w:rsidRPr="00D27132">
        <w:t xml:space="preserve">    </w:t>
      </w:r>
      <w:r>
        <w:t>goodServingCellEvaluationBFD-r17    GoodServingCellEvaluation-r17                               OPTIONAL,   -- Need R</w:t>
      </w:r>
    </w:p>
    <w:p w14:paraId="31527662" w14:textId="77777777" w:rsidR="004C73D2" w:rsidRDefault="004C73D2" w:rsidP="004C73D2">
      <w:pPr>
        <w:pStyle w:val="PL"/>
      </w:pPr>
      <w:r>
        <w:t xml:space="preserve">    deactivatedSCG-Config-r17           SetupRelease { DeactivatedSCG-Config-r17 }                  OPTIONAL    -- Need M</w:t>
      </w:r>
    </w:p>
    <w:p w14:paraId="439459A7" w14:textId="77777777" w:rsidR="004C73D2" w:rsidRDefault="004C73D2" w:rsidP="004C73D2">
      <w:pPr>
        <w:pStyle w:val="PL"/>
      </w:pPr>
      <w:r w:rsidRPr="00D27132">
        <w:t xml:space="preserve">    </w:t>
      </w:r>
      <w:r>
        <w:t>]]</w:t>
      </w:r>
    </w:p>
    <w:p w14:paraId="2D404385" w14:textId="77777777" w:rsidR="004C73D2" w:rsidRDefault="004C73D2" w:rsidP="004C73D2">
      <w:pPr>
        <w:pStyle w:val="PL"/>
      </w:pPr>
      <w:r>
        <w:t>}</w:t>
      </w:r>
    </w:p>
    <w:p w14:paraId="156B15B8" w14:textId="77777777" w:rsidR="004C73D2" w:rsidRPr="00D27132" w:rsidRDefault="004C73D2" w:rsidP="004C73D2">
      <w:pPr>
        <w:pStyle w:val="PL"/>
      </w:pPr>
    </w:p>
    <w:p w14:paraId="482CE37F" w14:textId="77777777" w:rsidR="004C73D2" w:rsidRPr="00D27132" w:rsidRDefault="004C73D2" w:rsidP="004C73D2">
      <w:pPr>
        <w:pStyle w:val="PL"/>
      </w:pPr>
      <w:r w:rsidRPr="00D27132">
        <w:t>ReconfigurationWithSync ::=         SEQUENCE {</w:t>
      </w:r>
    </w:p>
    <w:p w14:paraId="7D206D0E" w14:textId="77777777" w:rsidR="004C73D2" w:rsidRPr="00D27132" w:rsidRDefault="004C73D2" w:rsidP="004C73D2">
      <w:pPr>
        <w:pStyle w:val="PL"/>
      </w:pPr>
      <w:r w:rsidRPr="00D27132">
        <w:t xml:space="preserve">    spCellConfigCommon                  ServingCellConfigCommon                                     OPTIONAL,   -- Need M</w:t>
      </w:r>
    </w:p>
    <w:p w14:paraId="60049DD5" w14:textId="77777777" w:rsidR="004C73D2" w:rsidRPr="00D27132" w:rsidRDefault="004C73D2" w:rsidP="004C73D2">
      <w:pPr>
        <w:pStyle w:val="PL"/>
      </w:pPr>
      <w:r w:rsidRPr="00D27132">
        <w:t xml:space="preserve">    newUE-Identity                      RNTI-Value,</w:t>
      </w:r>
    </w:p>
    <w:p w14:paraId="2C27D603" w14:textId="77777777" w:rsidR="004C73D2" w:rsidRPr="00D27132" w:rsidRDefault="004C73D2" w:rsidP="004C73D2">
      <w:pPr>
        <w:pStyle w:val="PL"/>
      </w:pPr>
      <w:r w:rsidRPr="00D27132">
        <w:lastRenderedPageBreak/>
        <w:t xml:space="preserve">    t304                                ENUMERATED {ms50, ms100, ms150, ms200, ms500, ms1000, ms2000, ms10000},</w:t>
      </w:r>
    </w:p>
    <w:p w14:paraId="0F49FE92" w14:textId="77777777" w:rsidR="004C73D2" w:rsidRPr="00D27132" w:rsidRDefault="004C73D2" w:rsidP="004C73D2">
      <w:pPr>
        <w:pStyle w:val="PL"/>
      </w:pPr>
      <w:r w:rsidRPr="00D27132">
        <w:t xml:space="preserve">    rach-ConfigDedicated                CHOICE {</w:t>
      </w:r>
    </w:p>
    <w:p w14:paraId="24B7D379" w14:textId="77777777" w:rsidR="004C73D2" w:rsidRPr="00D27132" w:rsidRDefault="004C73D2" w:rsidP="004C73D2">
      <w:pPr>
        <w:pStyle w:val="PL"/>
      </w:pPr>
      <w:r w:rsidRPr="00D27132">
        <w:t xml:space="preserve">        uplink                              RACH-ConfigDedicated,</w:t>
      </w:r>
    </w:p>
    <w:p w14:paraId="3B3897C8" w14:textId="77777777" w:rsidR="004C73D2" w:rsidRPr="00D27132" w:rsidRDefault="004C73D2" w:rsidP="004C73D2">
      <w:pPr>
        <w:pStyle w:val="PL"/>
      </w:pPr>
      <w:r w:rsidRPr="00D27132">
        <w:t xml:space="preserve">        supplementaryUplink                 RACH-ConfigDedicated</w:t>
      </w:r>
    </w:p>
    <w:p w14:paraId="0523B0CC" w14:textId="77777777" w:rsidR="004C73D2" w:rsidRPr="00D27132" w:rsidRDefault="004C73D2" w:rsidP="004C73D2">
      <w:pPr>
        <w:pStyle w:val="PL"/>
      </w:pPr>
      <w:r w:rsidRPr="00D27132">
        <w:t xml:space="preserve">    }                                                                                               OPTIONAL,   -- Need N</w:t>
      </w:r>
    </w:p>
    <w:p w14:paraId="45422D1E" w14:textId="77777777" w:rsidR="004C73D2" w:rsidRPr="00D27132" w:rsidRDefault="004C73D2" w:rsidP="004C73D2">
      <w:pPr>
        <w:pStyle w:val="PL"/>
      </w:pPr>
      <w:r w:rsidRPr="00D27132">
        <w:t xml:space="preserve">    ...,</w:t>
      </w:r>
    </w:p>
    <w:p w14:paraId="16C9BBC8" w14:textId="77777777" w:rsidR="004C73D2" w:rsidRPr="00D27132" w:rsidRDefault="004C73D2" w:rsidP="004C73D2">
      <w:pPr>
        <w:pStyle w:val="PL"/>
      </w:pPr>
      <w:r w:rsidRPr="00D27132">
        <w:t xml:space="preserve">    [[</w:t>
      </w:r>
    </w:p>
    <w:p w14:paraId="5435A000" w14:textId="77777777" w:rsidR="004C73D2" w:rsidRPr="00D27132" w:rsidRDefault="004C73D2" w:rsidP="004C73D2">
      <w:pPr>
        <w:pStyle w:val="PL"/>
      </w:pPr>
      <w:r w:rsidRPr="00D27132">
        <w:t xml:space="preserve">    smtc                                SSB-MTC                                                     OPTIONAL    -- Need S</w:t>
      </w:r>
    </w:p>
    <w:p w14:paraId="2848109E" w14:textId="77777777" w:rsidR="004C73D2" w:rsidRPr="00D27132" w:rsidRDefault="004C73D2" w:rsidP="004C73D2">
      <w:pPr>
        <w:pStyle w:val="PL"/>
      </w:pPr>
      <w:r w:rsidRPr="00D27132">
        <w:t xml:space="preserve">    ]],</w:t>
      </w:r>
    </w:p>
    <w:p w14:paraId="6FB25776" w14:textId="77777777" w:rsidR="004C73D2" w:rsidRPr="00D27132" w:rsidRDefault="004C73D2" w:rsidP="004C73D2">
      <w:pPr>
        <w:pStyle w:val="PL"/>
      </w:pPr>
      <w:r w:rsidRPr="00D27132">
        <w:t xml:space="preserve">    [[</w:t>
      </w:r>
    </w:p>
    <w:p w14:paraId="27D23072" w14:textId="77777777" w:rsidR="004C73D2" w:rsidRPr="00D27132" w:rsidRDefault="004C73D2" w:rsidP="004C73D2">
      <w:pPr>
        <w:pStyle w:val="PL"/>
      </w:pPr>
      <w:r w:rsidRPr="00D27132">
        <w:t xml:space="preserve">    daps-UplinkPowerConfig-r16      DAPS-UplinkPowerConfig-r16                                      OPTIONAL    -- Need N</w:t>
      </w:r>
    </w:p>
    <w:p w14:paraId="45995284" w14:textId="77777777" w:rsidR="004C73D2" w:rsidRDefault="004C73D2" w:rsidP="004C73D2">
      <w:pPr>
        <w:pStyle w:val="PL"/>
      </w:pPr>
      <w:r w:rsidRPr="00D27132">
        <w:t xml:space="preserve">    ]]</w:t>
      </w:r>
      <w:r>
        <w:t>,</w:t>
      </w:r>
    </w:p>
    <w:p w14:paraId="25FF6846" w14:textId="77777777" w:rsidR="004C73D2" w:rsidRDefault="004C73D2" w:rsidP="004C73D2">
      <w:pPr>
        <w:pStyle w:val="PL"/>
      </w:pPr>
      <w:r>
        <w:t xml:space="preserve">    [[</w:t>
      </w:r>
    </w:p>
    <w:p w14:paraId="5250027F" w14:textId="77777777" w:rsidR="004C73D2" w:rsidRDefault="004C73D2" w:rsidP="004C73D2">
      <w:pPr>
        <w:pStyle w:val="PL"/>
      </w:pPr>
      <w:r>
        <w:t xml:space="preserve">    sl-PathSwitchConfig-r17         SL-PathSwitchConfig-r17                                         OPTIONAL    -- DirectToIndirect-PathSwitch</w:t>
      </w:r>
    </w:p>
    <w:p w14:paraId="627C9D66" w14:textId="77777777" w:rsidR="004C73D2" w:rsidRPr="00D27132" w:rsidRDefault="004C73D2" w:rsidP="004C73D2">
      <w:pPr>
        <w:pStyle w:val="PL"/>
      </w:pPr>
      <w:r>
        <w:t xml:space="preserve">    ]]</w:t>
      </w:r>
    </w:p>
    <w:p w14:paraId="61AF3509" w14:textId="77777777" w:rsidR="004C73D2" w:rsidRPr="00D27132" w:rsidRDefault="004C73D2" w:rsidP="004C73D2">
      <w:pPr>
        <w:pStyle w:val="PL"/>
      </w:pPr>
      <w:r w:rsidRPr="00D27132">
        <w:t>}</w:t>
      </w:r>
    </w:p>
    <w:p w14:paraId="19927217" w14:textId="77777777" w:rsidR="004C73D2" w:rsidRPr="00D27132" w:rsidRDefault="004C73D2" w:rsidP="004C73D2">
      <w:pPr>
        <w:pStyle w:val="PL"/>
      </w:pPr>
    </w:p>
    <w:p w14:paraId="222F8B56" w14:textId="77777777" w:rsidR="004C73D2" w:rsidRPr="00D27132" w:rsidRDefault="004C73D2" w:rsidP="004C73D2">
      <w:pPr>
        <w:pStyle w:val="PL"/>
      </w:pPr>
      <w:r w:rsidRPr="00D27132">
        <w:t>DAPS-UplinkPowerConfig-r16 ::=      SEQUENCE {</w:t>
      </w:r>
    </w:p>
    <w:p w14:paraId="150137D0" w14:textId="77777777" w:rsidR="004C73D2" w:rsidRPr="00D27132" w:rsidRDefault="004C73D2" w:rsidP="004C73D2">
      <w:pPr>
        <w:pStyle w:val="PL"/>
      </w:pPr>
      <w:r w:rsidRPr="00D27132">
        <w:t xml:space="preserve">    p-DAPS-Source-r16                   P-Max,</w:t>
      </w:r>
    </w:p>
    <w:p w14:paraId="6AC6EAAC" w14:textId="77777777" w:rsidR="004C73D2" w:rsidRPr="00D27132" w:rsidRDefault="004C73D2" w:rsidP="004C73D2">
      <w:pPr>
        <w:pStyle w:val="PL"/>
      </w:pPr>
      <w:r w:rsidRPr="00D27132">
        <w:t xml:space="preserve">    p-DAPS-Target-r16                   P-Max,</w:t>
      </w:r>
    </w:p>
    <w:p w14:paraId="6C25A698" w14:textId="77777777" w:rsidR="004C73D2" w:rsidRPr="00D27132" w:rsidRDefault="004C73D2" w:rsidP="004C73D2">
      <w:pPr>
        <w:pStyle w:val="PL"/>
      </w:pPr>
      <w:r w:rsidRPr="00D27132">
        <w:t xml:space="preserve">    uplinkPowerSharingDAPS-Mode-r16     ENUMERATED {semi-static-mode1, semi-static-mode2, dynamic }</w:t>
      </w:r>
    </w:p>
    <w:p w14:paraId="7B74F473" w14:textId="77777777" w:rsidR="004C73D2" w:rsidRPr="00D27132" w:rsidRDefault="004C73D2" w:rsidP="004C73D2">
      <w:pPr>
        <w:pStyle w:val="PL"/>
      </w:pPr>
      <w:r w:rsidRPr="00D27132">
        <w:t>}</w:t>
      </w:r>
    </w:p>
    <w:p w14:paraId="50D2DAE2" w14:textId="77777777" w:rsidR="004C73D2" w:rsidRPr="00D27132" w:rsidRDefault="004C73D2" w:rsidP="004C73D2">
      <w:pPr>
        <w:pStyle w:val="PL"/>
      </w:pPr>
    </w:p>
    <w:p w14:paraId="4423FAB9" w14:textId="77777777" w:rsidR="004C73D2" w:rsidRPr="00D27132" w:rsidRDefault="004C73D2" w:rsidP="004C73D2">
      <w:pPr>
        <w:pStyle w:val="PL"/>
      </w:pPr>
      <w:r w:rsidRPr="00D27132">
        <w:t>SCellConfig ::=                     SEQUENCE {</w:t>
      </w:r>
    </w:p>
    <w:p w14:paraId="33567741" w14:textId="77777777" w:rsidR="004C73D2" w:rsidRPr="00D27132" w:rsidRDefault="004C73D2" w:rsidP="004C73D2">
      <w:pPr>
        <w:pStyle w:val="PL"/>
      </w:pPr>
      <w:r w:rsidRPr="00D27132">
        <w:t xml:space="preserve">    sCellIndex                          SCellIndex,</w:t>
      </w:r>
    </w:p>
    <w:p w14:paraId="1729CF9C" w14:textId="77777777" w:rsidR="004C73D2" w:rsidRPr="00D27132" w:rsidRDefault="004C73D2" w:rsidP="004C73D2">
      <w:pPr>
        <w:pStyle w:val="PL"/>
      </w:pPr>
      <w:r w:rsidRPr="00D27132">
        <w:t xml:space="preserve">    sCellConfigCommon                   ServingCellConfigCommon                                     OPTIONAL,   -- Cond SCellAdd</w:t>
      </w:r>
    </w:p>
    <w:p w14:paraId="3A0E42BA" w14:textId="77777777" w:rsidR="004C73D2" w:rsidRPr="00D27132" w:rsidRDefault="004C73D2" w:rsidP="004C73D2">
      <w:pPr>
        <w:pStyle w:val="PL"/>
      </w:pPr>
      <w:r w:rsidRPr="00D27132">
        <w:t xml:space="preserve">    sCellConfigDedicated                ServingCellConfig                                           OPTIONAL,   -- Cond SCellAddMod</w:t>
      </w:r>
    </w:p>
    <w:p w14:paraId="5022B61B" w14:textId="77777777" w:rsidR="004C73D2" w:rsidRPr="00D27132" w:rsidRDefault="004C73D2" w:rsidP="004C73D2">
      <w:pPr>
        <w:pStyle w:val="PL"/>
      </w:pPr>
      <w:r w:rsidRPr="00D27132">
        <w:t xml:space="preserve">    ...,</w:t>
      </w:r>
    </w:p>
    <w:p w14:paraId="5EB11029" w14:textId="77777777" w:rsidR="004C73D2" w:rsidRPr="00D27132" w:rsidRDefault="004C73D2" w:rsidP="004C73D2">
      <w:pPr>
        <w:pStyle w:val="PL"/>
      </w:pPr>
      <w:r w:rsidRPr="00D27132">
        <w:t xml:space="preserve">    [[</w:t>
      </w:r>
    </w:p>
    <w:p w14:paraId="49C5D361" w14:textId="77777777" w:rsidR="004C73D2" w:rsidRPr="00D27132" w:rsidRDefault="004C73D2" w:rsidP="004C73D2">
      <w:pPr>
        <w:pStyle w:val="PL"/>
      </w:pPr>
      <w:r w:rsidRPr="00D27132">
        <w:t xml:space="preserve">    smtc                                SSB-MTC                                                     OPTIONAL    -- Need S</w:t>
      </w:r>
    </w:p>
    <w:p w14:paraId="454B0BF3" w14:textId="77777777" w:rsidR="004C73D2" w:rsidRPr="00D27132" w:rsidRDefault="004C73D2" w:rsidP="004C73D2">
      <w:pPr>
        <w:pStyle w:val="PL"/>
      </w:pPr>
      <w:r w:rsidRPr="00D27132">
        <w:t xml:space="preserve">    ]],</w:t>
      </w:r>
    </w:p>
    <w:p w14:paraId="6B164FB4" w14:textId="77777777" w:rsidR="004C73D2" w:rsidRPr="00D27132" w:rsidRDefault="004C73D2" w:rsidP="004C73D2">
      <w:pPr>
        <w:pStyle w:val="PL"/>
      </w:pPr>
      <w:r w:rsidRPr="00D27132">
        <w:t xml:space="preserve">    [[</w:t>
      </w:r>
    </w:p>
    <w:p w14:paraId="51FC91D8" w14:textId="77777777" w:rsidR="004C73D2" w:rsidRPr="00D27132" w:rsidRDefault="004C73D2" w:rsidP="004C73D2">
      <w:pPr>
        <w:pStyle w:val="PL"/>
      </w:pPr>
      <w:r w:rsidRPr="00D27132">
        <w:t xml:space="preserve">    sCellState-r16                  ENUMERATED {activated}                                          OPTIONAL,   -- Cond SCellAddSync</w:t>
      </w:r>
    </w:p>
    <w:p w14:paraId="6173E335" w14:textId="77777777" w:rsidR="004C73D2" w:rsidRPr="00D27132" w:rsidRDefault="004C73D2" w:rsidP="004C73D2">
      <w:pPr>
        <w:pStyle w:val="PL"/>
      </w:pPr>
      <w:r w:rsidRPr="00D27132">
        <w:t xml:space="preserve">    secondaryDRX-GroupConfig-r16    ENUMERATED {true}                                               OPTIONAL    -- Cond DRX-Config2</w:t>
      </w:r>
    </w:p>
    <w:p w14:paraId="35E05CFE" w14:textId="77777777" w:rsidR="004C73D2" w:rsidRDefault="004C73D2" w:rsidP="004C73D2">
      <w:pPr>
        <w:pStyle w:val="PL"/>
      </w:pPr>
      <w:r w:rsidRPr="00D27132">
        <w:t xml:space="preserve">    ]]</w:t>
      </w:r>
      <w:r>
        <w:t>,</w:t>
      </w:r>
    </w:p>
    <w:p w14:paraId="7B5C55F6" w14:textId="77777777" w:rsidR="004C73D2" w:rsidRPr="00D27132" w:rsidRDefault="004C73D2" w:rsidP="004C73D2">
      <w:pPr>
        <w:pStyle w:val="PL"/>
      </w:pPr>
      <w:r w:rsidRPr="00D27132">
        <w:t xml:space="preserve">    [[</w:t>
      </w:r>
    </w:p>
    <w:p w14:paraId="205AA878" w14:textId="77777777" w:rsidR="004C73D2" w:rsidRDefault="004C73D2" w:rsidP="004C73D2">
      <w:pPr>
        <w:pStyle w:val="PL"/>
        <w:rPr>
          <w:color w:val="808080"/>
        </w:rPr>
      </w:pPr>
      <w:r w:rsidRPr="00D27132">
        <w:t xml:space="preserve">    </w:t>
      </w:r>
      <w:r w:rsidRPr="00B31031">
        <w:rPr>
          <w:highlight w:val="yellow"/>
        </w:rPr>
        <w:t xml:space="preserve">deactivatedMeasGapList-r17      SEQUENCE (SIZE (1..maxNrofGapId-r17)) OF MeasGapId-r17          </w:t>
      </w:r>
      <w:r w:rsidRPr="00B31031">
        <w:rPr>
          <w:color w:val="993366"/>
          <w:highlight w:val="yellow"/>
        </w:rPr>
        <w:t>OPTIONAL,</w:t>
      </w:r>
      <w:r w:rsidRPr="00B31031">
        <w:rPr>
          <w:highlight w:val="yellow"/>
        </w:rPr>
        <w:t xml:space="preserve">   </w:t>
      </w:r>
      <w:r w:rsidRPr="00B31031">
        <w:rPr>
          <w:color w:val="808080"/>
          <w:highlight w:val="yellow"/>
        </w:rPr>
        <w:t>-- Cond PreConfigMG</w:t>
      </w:r>
    </w:p>
    <w:p w14:paraId="50FDBEDC" w14:textId="77777777" w:rsidR="004C73D2" w:rsidRDefault="004C73D2" w:rsidP="004C73D2">
      <w:pPr>
        <w:pStyle w:val="PL"/>
      </w:pPr>
      <w:r w:rsidRPr="00D27132">
        <w:t xml:space="preserve">    </w:t>
      </w:r>
      <w:r w:rsidRPr="0078452E">
        <w:t xml:space="preserve">goodServingCellEvaluationBFD-r17 GoodServingCellEvaluation-r17         </w:t>
      </w:r>
      <w:r>
        <w:t xml:space="preserve">  </w:t>
      </w:r>
      <w:r w:rsidRPr="0078452E">
        <w:t xml:space="preserve">                       OPTIONAL</w:t>
      </w:r>
      <w:r>
        <w:t>,</w:t>
      </w:r>
      <w:r w:rsidRPr="0078452E">
        <w:t xml:space="preserve">   -- Need R</w:t>
      </w:r>
    </w:p>
    <w:p w14:paraId="318FF1C3" w14:textId="77777777" w:rsidR="004C73D2" w:rsidRPr="00D27132" w:rsidRDefault="004C73D2" w:rsidP="004C73D2">
      <w:pPr>
        <w:pStyle w:val="PL"/>
      </w:pPr>
      <w:r w:rsidRPr="00D27132">
        <w:t xml:space="preserve">    sCell</w:t>
      </w:r>
      <w:r>
        <w:t>SIB20-r17</w:t>
      </w:r>
      <w:r w:rsidRPr="00D27132">
        <w:t xml:space="preserve">            </w:t>
      </w:r>
      <w:r>
        <w:t xml:space="preserve">     </w:t>
      </w:r>
      <w:r w:rsidRPr="00D27132">
        <w:t xml:space="preserve">  </w:t>
      </w:r>
      <w:r>
        <w:t xml:space="preserve">SetupRelease { SCellSIB20-r17 </w:t>
      </w:r>
      <w:r w:rsidRPr="00A047D1">
        <w:t xml:space="preserve">} </w:t>
      </w:r>
      <w:r w:rsidRPr="00D27132">
        <w:t xml:space="preserve">                        </w:t>
      </w:r>
      <w:r>
        <w:t xml:space="preserve">       OPTIONAL</w:t>
      </w:r>
      <w:r w:rsidRPr="00D27132">
        <w:t xml:space="preserve"> </w:t>
      </w:r>
      <w:r>
        <w:t xml:space="preserve">   -- Need M</w:t>
      </w:r>
    </w:p>
    <w:p w14:paraId="7A3A98A2" w14:textId="77777777" w:rsidR="004C73D2" w:rsidRDefault="004C73D2" w:rsidP="004C73D2">
      <w:pPr>
        <w:pStyle w:val="PL"/>
      </w:pPr>
      <w:r w:rsidRPr="00D27132">
        <w:t xml:space="preserve">    ]]</w:t>
      </w:r>
    </w:p>
    <w:p w14:paraId="34FE740A" w14:textId="77777777" w:rsidR="004C73D2" w:rsidRPr="00C17DD2" w:rsidRDefault="004C73D2" w:rsidP="004C73D2">
      <w:pPr>
        <w:pStyle w:val="PL"/>
        <w:rPr>
          <w:color w:val="FF0000"/>
        </w:rPr>
      </w:pPr>
      <w:r w:rsidRPr="00D27132">
        <w:t xml:space="preserve">    </w:t>
      </w:r>
      <w:r>
        <w:t xml:space="preserve">-- </w:t>
      </w:r>
      <w:r w:rsidRPr="00AE6205">
        <w:rPr>
          <w:color w:val="FF0000"/>
        </w:rPr>
        <w:t xml:space="preserve">Editor Note: It is FFS whether the deactivated MG list configured in BWP or SCell could be </w:t>
      </w:r>
      <w:r>
        <w:rPr>
          <w:color w:val="FF0000"/>
        </w:rPr>
        <w:t>configured with size zero.</w:t>
      </w:r>
    </w:p>
    <w:p w14:paraId="20B680C5" w14:textId="77777777" w:rsidR="004C73D2" w:rsidRDefault="004C73D2" w:rsidP="004C73D2">
      <w:pPr>
        <w:pStyle w:val="PL"/>
      </w:pPr>
    </w:p>
    <w:p w14:paraId="1476D6F1" w14:textId="77777777" w:rsidR="004C73D2" w:rsidRPr="00D27132" w:rsidRDefault="004C73D2" w:rsidP="004C73D2">
      <w:pPr>
        <w:pStyle w:val="PL"/>
      </w:pPr>
      <w:r w:rsidRPr="00D27132">
        <w:t>}</w:t>
      </w:r>
    </w:p>
    <w:p w14:paraId="2E209911" w14:textId="77777777" w:rsidR="004C73D2" w:rsidRDefault="004C73D2" w:rsidP="004C73D2">
      <w:pPr>
        <w:pStyle w:val="PL"/>
      </w:pPr>
    </w:p>
    <w:p w14:paraId="339CFFE3" w14:textId="77777777" w:rsidR="004C73D2" w:rsidRDefault="004C73D2" w:rsidP="004C73D2">
      <w:pPr>
        <w:pStyle w:val="PL"/>
      </w:pPr>
      <w:r>
        <w:t>SCellSIB20-r17</w:t>
      </w:r>
      <w:r w:rsidRPr="00D27132">
        <w:t xml:space="preserve"> ::=</w:t>
      </w:r>
      <w:r w:rsidRPr="00A047D1">
        <w:t xml:space="preserve"> </w:t>
      </w:r>
      <w:r>
        <w:t xml:space="preserve">OCTET STRING (CONTAINING </w:t>
      </w:r>
      <w:r w:rsidRPr="00D27132">
        <w:t>SystemInformation</w:t>
      </w:r>
      <w:r w:rsidRPr="00A047D1">
        <w:t>)</w:t>
      </w:r>
    </w:p>
    <w:p w14:paraId="291171B8" w14:textId="77777777" w:rsidR="004C73D2" w:rsidRDefault="004C73D2" w:rsidP="004C73D2">
      <w:pPr>
        <w:pStyle w:val="PL"/>
      </w:pPr>
    </w:p>
    <w:p w14:paraId="1D4479E9" w14:textId="77777777" w:rsidR="004C73D2" w:rsidRDefault="004C73D2" w:rsidP="004C73D2">
      <w:pPr>
        <w:pStyle w:val="PL"/>
      </w:pPr>
      <w:r>
        <w:t>DeactivatedSCG-Config-r17 ::=       SEQUENCE {</w:t>
      </w:r>
    </w:p>
    <w:p w14:paraId="67059FDB" w14:textId="77777777" w:rsidR="004C73D2" w:rsidRDefault="004C73D2" w:rsidP="004C73D2">
      <w:pPr>
        <w:pStyle w:val="PL"/>
      </w:pPr>
      <w:r>
        <w:t xml:space="preserve">    bfd-and-RLM                         BOOLEAN,</w:t>
      </w:r>
    </w:p>
    <w:p w14:paraId="5DD287F2" w14:textId="77777777" w:rsidR="004C73D2" w:rsidRDefault="004C73D2" w:rsidP="004C73D2">
      <w:pPr>
        <w:pStyle w:val="PL"/>
      </w:pPr>
      <w:r>
        <w:t xml:space="preserve">    ...</w:t>
      </w:r>
    </w:p>
    <w:p w14:paraId="70B644A0" w14:textId="77777777" w:rsidR="004C73D2" w:rsidRDefault="004C73D2" w:rsidP="004C73D2">
      <w:pPr>
        <w:pStyle w:val="PL"/>
      </w:pPr>
      <w:r>
        <w:t>}</w:t>
      </w:r>
    </w:p>
    <w:p w14:paraId="1B7395AE" w14:textId="77777777" w:rsidR="004C73D2" w:rsidRDefault="004C73D2" w:rsidP="004C73D2">
      <w:pPr>
        <w:pStyle w:val="PL"/>
      </w:pPr>
    </w:p>
    <w:p w14:paraId="3C41E8E3" w14:textId="77777777" w:rsidR="004C73D2" w:rsidRDefault="004C73D2" w:rsidP="004C73D2">
      <w:pPr>
        <w:pStyle w:val="PL"/>
      </w:pPr>
      <w:r>
        <w:t>GoodServingCellEvaluation-r17 ::=       SEQUENCE {</w:t>
      </w:r>
    </w:p>
    <w:p w14:paraId="47901A8A" w14:textId="77777777" w:rsidR="004C73D2" w:rsidRDefault="004C73D2" w:rsidP="004C73D2">
      <w:pPr>
        <w:pStyle w:val="PL"/>
      </w:pPr>
      <w:r w:rsidRPr="00D27132">
        <w:t xml:space="preserve">    </w:t>
      </w:r>
      <w:r>
        <w:t>offset-r17                              CHOICE {</w:t>
      </w:r>
    </w:p>
    <w:p w14:paraId="7E57044F" w14:textId="77777777" w:rsidR="004C73D2" w:rsidRDefault="004C73D2" w:rsidP="004C73D2">
      <w:pPr>
        <w:pStyle w:val="PL"/>
      </w:pPr>
      <w:r w:rsidRPr="00D27132">
        <w:lastRenderedPageBreak/>
        <w:t xml:space="preserve">    </w:t>
      </w:r>
      <w:r>
        <w:t xml:space="preserve">offsetFR1-r17                           ENUMERATED {db2, db4, db6, db8}, </w:t>
      </w:r>
    </w:p>
    <w:p w14:paraId="6B4D4548" w14:textId="77777777" w:rsidR="004C73D2" w:rsidRDefault="004C73D2" w:rsidP="004C73D2">
      <w:pPr>
        <w:pStyle w:val="PL"/>
      </w:pPr>
      <w:r w:rsidRPr="00D27132">
        <w:t xml:space="preserve">    </w:t>
      </w:r>
      <w:r>
        <w:t>offsetFR2-r17                           ENUMERATED {db2, db4, db6, db8}</w:t>
      </w:r>
    </w:p>
    <w:p w14:paraId="0E67BB4B" w14:textId="77777777" w:rsidR="004C73D2" w:rsidRDefault="004C73D2" w:rsidP="004C73D2">
      <w:pPr>
        <w:pStyle w:val="PL"/>
      </w:pPr>
      <w:r>
        <w:t xml:space="preserve">    }</w:t>
      </w:r>
    </w:p>
    <w:p w14:paraId="3C88E185" w14:textId="77777777" w:rsidR="004C73D2" w:rsidRPr="00D27132" w:rsidRDefault="004C73D2" w:rsidP="004C73D2">
      <w:pPr>
        <w:pStyle w:val="PL"/>
      </w:pPr>
      <w:r w:rsidRPr="00D27132">
        <w:t>}</w:t>
      </w:r>
    </w:p>
    <w:p w14:paraId="6A408AC6" w14:textId="77777777" w:rsidR="004C73D2" w:rsidRDefault="004C73D2" w:rsidP="004C73D2">
      <w:pPr>
        <w:pStyle w:val="PL"/>
      </w:pPr>
    </w:p>
    <w:p w14:paraId="4918B781" w14:textId="77777777" w:rsidR="004C73D2" w:rsidRDefault="004C73D2" w:rsidP="004C73D2">
      <w:pPr>
        <w:pStyle w:val="PL"/>
      </w:pPr>
      <w:r>
        <w:t>SL-PathSwitchConfig-r17 ::=         SEQUENCE {</w:t>
      </w:r>
    </w:p>
    <w:p w14:paraId="5444A714" w14:textId="77777777" w:rsidR="004C73D2" w:rsidRDefault="004C73D2" w:rsidP="004C73D2">
      <w:pPr>
        <w:pStyle w:val="PL"/>
      </w:pPr>
      <w:r>
        <w:t xml:space="preserve">    targetRelayUEIdentity-r17           SL-SourceIdentity-r17,</w:t>
      </w:r>
    </w:p>
    <w:p w14:paraId="68CA9496" w14:textId="77777777" w:rsidR="004C73D2" w:rsidRDefault="004C73D2" w:rsidP="004C73D2">
      <w:pPr>
        <w:pStyle w:val="PL"/>
      </w:pPr>
      <w:r>
        <w:t xml:space="preserve">    T420-r17                            ENUMERATED {ms50, ms100, ms150, ms200, ms500, ms1000, ms2000, ms10000},</w:t>
      </w:r>
    </w:p>
    <w:p w14:paraId="3EB33507" w14:textId="77777777" w:rsidR="004C73D2" w:rsidRPr="00D27132" w:rsidRDefault="004C73D2" w:rsidP="004C73D2">
      <w:pPr>
        <w:pStyle w:val="PL"/>
      </w:pPr>
      <w:r>
        <w:t xml:space="preserve">    ...</w:t>
      </w:r>
    </w:p>
    <w:p w14:paraId="7C063504" w14:textId="77777777" w:rsidR="004C73D2" w:rsidRDefault="004C73D2" w:rsidP="004C73D2">
      <w:pPr>
        <w:pStyle w:val="PL"/>
      </w:pPr>
      <w:r w:rsidRPr="00360CB9">
        <w:t>}</w:t>
      </w:r>
    </w:p>
    <w:p w14:paraId="152CD4BD" w14:textId="77777777" w:rsidR="004C73D2" w:rsidRDefault="004C73D2" w:rsidP="004C73D2">
      <w:pPr>
        <w:pStyle w:val="PL"/>
      </w:pPr>
    </w:p>
    <w:p w14:paraId="73EA1AEB" w14:textId="77777777" w:rsidR="004C73D2" w:rsidRPr="00D27132" w:rsidRDefault="004C73D2" w:rsidP="004C73D2">
      <w:pPr>
        <w:pStyle w:val="PL"/>
      </w:pPr>
      <w:r w:rsidRPr="00D27132">
        <w:t>-- TAG-CELLGROUPCONFIG-STOP</w:t>
      </w:r>
    </w:p>
    <w:p w14:paraId="7717956A" w14:textId="77777777" w:rsidR="004C73D2" w:rsidRPr="00D27132" w:rsidRDefault="004C73D2" w:rsidP="004C73D2">
      <w:pPr>
        <w:pStyle w:val="PL"/>
      </w:pPr>
      <w:r w:rsidRPr="00D27132">
        <w:t>-- ASN1STOP</w:t>
      </w:r>
    </w:p>
    <w:p w14:paraId="5ECC0103" w14:textId="77777777" w:rsidR="004C73D2" w:rsidRPr="00D27132" w:rsidRDefault="004C73D2" w:rsidP="004C73D2">
      <w:r>
        <w:br/>
      </w:r>
      <w:r w:rsidRPr="001F5A31">
        <w:t>[</w:t>
      </w:r>
      <w:r>
        <w:t>…</w:t>
      </w:r>
      <w:r w:rsidRPr="001F5A31">
        <w:t>]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C73D2" w:rsidRPr="00D27132" w14:paraId="33A6D095" w14:textId="77777777" w:rsidTr="00D67ED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B385" w14:textId="77777777" w:rsidR="004C73D2" w:rsidRPr="00D27132" w:rsidRDefault="004C73D2" w:rsidP="00D67ED1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D27132">
              <w:rPr>
                <w:i/>
                <w:szCs w:val="22"/>
                <w:lang w:eastAsia="sv-SE"/>
              </w:rPr>
              <w:t>SCellConfig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 </w:t>
            </w:r>
            <w:r w:rsidRPr="00D27132">
              <w:rPr>
                <w:lang w:eastAsia="sv-SE"/>
              </w:rPr>
              <w:t>field descriptions</w:t>
            </w:r>
          </w:p>
        </w:tc>
      </w:tr>
      <w:tr w:rsidR="004C73D2" w:rsidRPr="00D27132" w14:paraId="06E87B3D" w14:textId="77777777" w:rsidTr="00D67ED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A0C0" w14:textId="77777777" w:rsidR="004C73D2" w:rsidRPr="00D27132" w:rsidRDefault="004C73D2" w:rsidP="00D67ED1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E26D9">
              <w:rPr>
                <w:b/>
                <w:i/>
                <w:szCs w:val="22"/>
                <w:lang w:eastAsia="sv-SE"/>
              </w:rPr>
              <w:t>deactivatedMeasGapList</w:t>
            </w:r>
            <w:proofErr w:type="spellEnd"/>
          </w:p>
          <w:p w14:paraId="10CF9735" w14:textId="77777777" w:rsidR="004C73D2" w:rsidRPr="00D27132" w:rsidRDefault="004C73D2" w:rsidP="00D67ED1">
            <w:pPr>
              <w:pStyle w:val="TAL"/>
              <w:rPr>
                <w:lang w:eastAsia="sv-SE"/>
              </w:rPr>
            </w:pPr>
            <w:r w:rsidRPr="008D367D">
              <w:rPr>
                <w:szCs w:val="22"/>
                <w:lang w:eastAsia="sv-SE"/>
              </w:rPr>
              <w:t xml:space="preserve">Indicates </w:t>
            </w:r>
            <w:r>
              <w:rPr>
                <w:szCs w:val="22"/>
                <w:lang w:eastAsia="sv-SE"/>
              </w:rPr>
              <w:t xml:space="preserve">a list of gap ID(s) where the corresponding </w:t>
            </w:r>
            <w:r w:rsidRPr="008D367D">
              <w:rPr>
                <w:szCs w:val="22"/>
                <w:lang w:eastAsia="sv-SE"/>
              </w:rPr>
              <w:t>pre-configured measurement gaps</w:t>
            </w:r>
            <w:r>
              <w:rPr>
                <w:szCs w:val="22"/>
                <w:lang w:eastAsia="sv-SE"/>
              </w:rPr>
              <w:t xml:space="preserve"> (i.e. the gaps configured with </w:t>
            </w:r>
            <w:proofErr w:type="spellStart"/>
            <w:r w:rsidRPr="00F60F1C">
              <w:rPr>
                <w:rFonts w:eastAsia="Calibri"/>
                <w:i/>
                <w:iCs/>
                <w:szCs w:val="22"/>
                <w:lang w:eastAsia="sv-SE"/>
              </w:rPr>
              <w:t>preConfigInd</w:t>
            </w:r>
            <w:proofErr w:type="spellEnd"/>
            <w:r>
              <w:rPr>
                <w:szCs w:val="22"/>
                <w:lang w:eastAsia="sv-SE"/>
              </w:rPr>
              <w:t>)</w:t>
            </w:r>
            <w:r w:rsidRPr="00BE705D">
              <w:rPr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are</w:t>
            </w:r>
            <w:r w:rsidRPr="00BE705D">
              <w:rPr>
                <w:szCs w:val="22"/>
                <w:lang w:eastAsia="sv-SE"/>
              </w:rPr>
              <w:t xml:space="preserve"> deactivated</w:t>
            </w:r>
            <w:r>
              <w:rPr>
                <w:szCs w:val="22"/>
                <w:lang w:eastAsia="sv-SE"/>
              </w:rPr>
              <w:t xml:space="preserve"> </w:t>
            </w:r>
            <w:r w:rsidRPr="008D367D">
              <w:rPr>
                <w:szCs w:val="22"/>
                <w:lang w:eastAsia="sv-SE"/>
              </w:rPr>
              <w:t>while this</w:t>
            </w:r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SCell</w:t>
            </w:r>
            <w:proofErr w:type="spellEnd"/>
            <w:r w:rsidRPr="008D367D">
              <w:rPr>
                <w:szCs w:val="22"/>
                <w:lang w:eastAsia="sv-SE"/>
              </w:rPr>
              <w:t xml:space="preserve"> is </w:t>
            </w:r>
            <w:r>
              <w:rPr>
                <w:szCs w:val="22"/>
                <w:lang w:eastAsia="sv-SE"/>
              </w:rPr>
              <w:t>deactivated</w:t>
            </w:r>
            <w:r w:rsidRPr="00D27132">
              <w:rPr>
                <w:szCs w:val="22"/>
                <w:lang w:eastAsia="sv-SE"/>
              </w:rPr>
              <w:t>.</w:t>
            </w:r>
          </w:p>
        </w:tc>
      </w:tr>
      <w:tr w:rsidR="004C73D2" w:rsidRPr="00D27132" w14:paraId="03B21443" w14:textId="77777777" w:rsidTr="00D67ED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825E" w14:textId="77777777" w:rsidR="004C73D2" w:rsidRPr="00FE26D9" w:rsidRDefault="004C73D2" w:rsidP="00D67ED1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532D1">
              <w:rPr>
                <w:b/>
                <w:i/>
                <w:szCs w:val="22"/>
                <w:lang w:eastAsia="sv-SE"/>
              </w:rPr>
              <w:t>[…]</w:t>
            </w:r>
          </w:p>
        </w:tc>
      </w:tr>
    </w:tbl>
    <w:p w14:paraId="61C00616" w14:textId="77777777" w:rsidR="004C73D2" w:rsidRPr="00D27132" w:rsidRDefault="004C73D2" w:rsidP="004C73D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C73D2" w:rsidRPr="00D27132" w14:paraId="4799683D" w14:textId="77777777" w:rsidTr="00D67ED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593A" w14:textId="77777777" w:rsidR="004C73D2" w:rsidRPr="00D27132" w:rsidRDefault="004C73D2" w:rsidP="00D67ED1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D27132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DABD" w14:textId="77777777" w:rsidR="004C73D2" w:rsidRPr="00D27132" w:rsidRDefault="004C73D2" w:rsidP="00D67ED1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D27132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4C73D2" w:rsidRPr="00D27132" w14:paraId="1E40CE76" w14:textId="77777777" w:rsidTr="00D67ED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D55C" w14:textId="77777777" w:rsidR="004C73D2" w:rsidRPr="00D27132" w:rsidRDefault="004C73D2" w:rsidP="00D67ED1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D27132">
              <w:rPr>
                <w:rFonts w:eastAsia="Calibri"/>
                <w:i/>
                <w:szCs w:val="22"/>
                <w:lang w:eastAsia="sv-SE"/>
              </w:rPr>
              <w:t>BWP-</w:t>
            </w:r>
            <w:proofErr w:type="spellStart"/>
            <w:r w:rsidRPr="00D27132">
              <w:rPr>
                <w:rFonts w:eastAsia="Calibri"/>
                <w:i/>
                <w:szCs w:val="22"/>
                <w:lang w:eastAsia="sv-SE"/>
              </w:rPr>
              <w:t>Reconfig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0529" w14:textId="77777777" w:rsidR="004C73D2" w:rsidRPr="00D27132" w:rsidRDefault="004C73D2" w:rsidP="00D67ED1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D27132">
              <w:rPr>
                <w:rFonts w:eastAsia="Calibri"/>
                <w:szCs w:val="22"/>
                <w:lang w:eastAsia="sv-SE"/>
              </w:rPr>
              <w:t xml:space="preserve">The field is optionally present, Need N, if the BWPs are reconfigured or if serving cells are added or removed. Otherwise it is absent. </w:t>
            </w:r>
          </w:p>
        </w:tc>
      </w:tr>
      <w:tr w:rsidR="004C73D2" w:rsidRPr="00D27132" w14:paraId="5F9ED6D3" w14:textId="77777777" w:rsidTr="00D67ED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532B" w14:textId="77777777" w:rsidR="004C73D2" w:rsidRPr="00D27132" w:rsidRDefault="004C73D2" w:rsidP="00D67ED1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931C1E">
              <w:rPr>
                <w:rFonts w:eastAsia="Calibri"/>
                <w:i/>
                <w:szCs w:val="22"/>
                <w:lang w:eastAsia="sv-SE"/>
              </w:rPr>
              <w:t>DirectToIndirect-PathSwitch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6B58" w14:textId="77777777" w:rsidR="004C73D2" w:rsidRPr="00D27132" w:rsidRDefault="004C73D2" w:rsidP="00D67ED1">
            <w:pPr>
              <w:pStyle w:val="TAL"/>
              <w:rPr>
                <w:rFonts w:eastAsia="Calibri"/>
                <w:szCs w:val="22"/>
                <w:lang w:eastAsia="sv-SE"/>
              </w:rPr>
            </w:pPr>
            <w:r>
              <w:rPr>
                <w:rFonts w:eastAsia="Calibri"/>
                <w:szCs w:val="22"/>
                <w:lang w:eastAsia="sv-SE"/>
              </w:rPr>
              <w:t xml:space="preserve">The field is mandatory present at path </w:t>
            </w:r>
            <w:r>
              <w:rPr>
                <w:rFonts w:eastAsia="Calibri" w:cs="Arial"/>
                <w:szCs w:val="18"/>
              </w:rPr>
              <w:t>switch to the target L2 U2N Relay UE,</w:t>
            </w:r>
            <w:r>
              <w:rPr>
                <w:lang w:eastAsia="sv-SE"/>
              </w:rPr>
              <w:t xml:space="preserve"> need N</w:t>
            </w:r>
            <w:r>
              <w:rPr>
                <w:rFonts w:eastAsia="Calibri"/>
                <w:szCs w:val="22"/>
                <w:lang w:eastAsia="sv-SE"/>
              </w:rPr>
              <w:t>. It is absent otherwise.</w:t>
            </w:r>
          </w:p>
        </w:tc>
      </w:tr>
      <w:tr w:rsidR="004C73D2" w:rsidRPr="00D27132" w14:paraId="593B4F0E" w14:textId="77777777" w:rsidTr="00D67ED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3DE8" w14:textId="77777777" w:rsidR="004C73D2" w:rsidRPr="00D27132" w:rsidRDefault="004C73D2" w:rsidP="00D67ED1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D27132">
              <w:rPr>
                <w:rFonts w:eastAsia="Calibri"/>
                <w:i/>
                <w:szCs w:val="22"/>
              </w:rPr>
              <w:t>DRX-Config2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E4A5" w14:textId="77777777" w:rsidR="004C73D2" w:rsidRPr="00D27132" w:rsidRDefault="004C73D2" w:rsidP="00D67ED1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D27132">
              <w:rPr>
                <w:rFonts w:eastAsia="Calibri"/>
                <w:szCs w:val="22"/>
              </w:rPr>
              <w:t xml:space="preserve">The field is optionally present, Need N, if </w:t>
            </w:r>
            <w:proofErr w:type="spellStart"/>
            <w:r w:rsidRPr="00D27132">
              <w:rPr>
                <w:rFonts w:eastAsia="Calibri"/>
                <w:i/>
                <w:szCs w:val="22"/>
              </w:rPr>
              <w:t>drx-ConfigSecondaryGroup</w:t>
            </w:r>
            <w:proofErr w:type="spellEnd"/>
            <w:r w:rsidRPr="00D27132">
              <w:rPr>
                <w:rFonts w:eastAsia="Calibri"/>
                <w:szCs w:val="22"/>
              </w:rPr>
              <w:t xml:space="preserve"> is configured. It is absent otherwise.</w:t>
            </w:r>
          </w:p>
        </w:tc>
      </w:tr>
      <w:tr w:rsidR="004C73D2" w:rsidRPr="00D27132" w14:paraId="26E31F98" w14:textId="77777777" w:rsidTr="00D67ED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A001" w14:textId="77777777" w:rsidR="004C73D2" w:rsidRPr="00F303A5" w:rsidRDefault="004C73D2" w:rsidP="00D67ED1">
            <w:pPr>
              <w:pStyle w:val="TAL"/>
              <w:rPr>
                <w:rFonts w:eastAsia="Calibri"/>
                <w:i/>
                <w:iCs/>
                <w:szCs w:val="22"/>
                <w:highlight w:val="yellow"/>
              </w:rPr>
            </w:pPr>
            <w:proofErr w:type="spellStart"/>
            <w:r w:rsidRPr="00F303A5">
              <w:rPr>
                <w:i/>
                <w:iCs/>
                <w:highlight w:val="yellow"/>
              </w:rPr>
              <w:t>PreConfigMG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30FC" w14:textId="77777777" w:rsidR="004C73D2" w:rsidRPr="00F303A5" w:rsidRDefault="004C73D2" w:rsidP="00D67ED1">
            <w:pPr>
              <w:pStyle w:val="TAL"/>
              <w:rPr>
                <w:rFonts w:eastAsia="Calibri"/>
                <w:szCs w:val="22"/>
                <w:highlight w:val="yellow"/>
              </w:rPr>
            </w:pPr>
            <w:r w:rsidRPr="00F303A5">
              <w:rPr>
                <w:highlight w:val="yellow"/>
              </w:rPr>
              <w:t xml:space="preserve">The field is optionally present, Need R, if there is at least one per UE gap configured with </w:t>
            </w:r>
            <w:proofErr w:type="spellStart"/>
            <w:r w:rsidRPr="00F303A5">
              <w:rPr>
                <w:i/>
                <w:iCs/>
                <w:highlight w:val="yellow"/>
              </w:rPr>
              <w:t>preConfigInd</w:t>
            </w:r>
            <w:proofErr w:type="spellEnd"/>
            <w:r w:rsidRPr="00F303A5">
              <w:rPr>
                <w:highlight w:val="yellow"/>
              </w:rPr>
              <w:t xml:space="preserve"> or there is at least one per FR gap of the same FR which the </w:t>
            </w:r>
            <w:proofErr w:type="spellStart"/>
            <w:r w:rsidRPr="00F303A5">
              <w:rPr>
                <w:highlight w:val="yellow"/>
              </w:rPr>
              <w:t>SCell</w:t>
            </w:r>
            <w:proofErr w:type="spellEnd"/>
            <w:r w:rsidRPr="00F303A5">
              <w:rPr>
                <w:highlight w:val="yellow"/>
              </w:rPr>
              <w:t xml:space="preserve"> belongs to and configured with </w:t>
            </w:r>
            <w:proofErr w:type="spellStart"/>
            <w:r w:rsidRPr="00F303A5">
              <w:rPr>
                <w:i/>
                <w:iCs/>
                <w:highlight w:val="yellow"/>
              </w:rPr>
              <w:t>preConfigInd</w:t>
            </w:r>
            <w:proofErr w:type="spellEnd"/>
            <w:r w:rsidRPr="00F303A5">
              <w:rPr>
                <w:highlight w:val="yellow"/>
              </w:rPr>
              <w:t>. It is absent otherwise.</w:t>
            </w:r>
          </w:p>
        </w:tc>
      </w:tr>
      <w:tr w:rsidR="004C73D2" w:rsidRPr="00D27132" w14:paraId="313FE056" w14:textId="77777777" w:rsidTr="00D67ED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E15C" w14:textId="77777777" w:rsidR="004C73D2" w:rsidRPr="00D27132" w:rsidRDefault="004C73D2" w:rsidP="00D67ED1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2532D1">
              <w:rPr>
                <w:rFonts w:eastAsia="Calibri"/>
                <w:i/>
                <w:szCs w:val="22"/>
                <w:lang w:eastAsia="sv-SE"/>
              </w:rPr>
              <w:t>[…]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69C8" w14:textId="77777777" w:rsidR="004C73D2" w:rsidRPr="00D27132" w:rsidRDefault="004C73D2" w:rsidP="00D67ED1">
            <w:pPr>
              <w:keepNext/>
              <w:keepLines/>
              <w:spacing w:after="0"/>
              <w:rPr>
                <w:rFonts w:eastAsia="Calibri"/>
                <w:szCs w:val="22"/>
                <w:lang w:eastAsia="sv-SE"/>
              </w:rPr>
            </w:pPr>
            <w:r w:rsidRPr="002532D1">
              <w:rPr>
                <w:rFonts w:eastAsia="Calibri"/>
                <w:i/>
                <w:szCs w:val="22"/>
                <w:lang w:eastAsia="sv-SE"/>
              </w:rPr>
              <w:t>[…]</w:t>
            </w:r>
          </w:p>
          <w:p w14:paraId="25A7CBBD" w14:textId="77777777" w:rsidR="004C73D2" w:rsidRPr="00D27132" w:rsidRDefault="004C73D2" w:rsidP="00D67ED1">
            <w:pPr>
              <w:pStyle w:val="TAL"/>
              <w:rPr>
                <w:rFonts w:eastAsia="Calibri"/>
                <w:szCs w:val="22"/>
                <w:lang w:eastAsia="sv-SE"/>
              </w:rPr>
            </w:pPr>
          </w:p>
        </w:tc>
      </w:tr>
    </w:tbl>
    <w:p w14:paraId="7A8E1270" w14:textId="77777777" w:rsidR="004C73D2" w:rsidRDefault="004C73D2" w:rsidP="004C73D2">
      <w:r>
        <w:br/>
      </w:r>
      <w:r w:rsidRPr="001F5A31">
        <w:t>[</w:t>
      </w:r>
      <w:r>
        <w:t>…</w:t>
      </w:r>
      <w:r w:rsidRPr="001F5A31">
        <w:t>]</w:t>
      </w:r>
    </w:p>
    <w:p w14:paraId="20DAF07A" w14:textId="77777777" w:rsidR="004C73D2" w:rsidRPr="00D27132" w:rsidRDefault="004C73D2" w:rsidP="004C73D2"/>
    <w:p w14:paraId="0A482D26" w14:textId="77777777" w:rsidR="004C73D2" w:rsidRPr="00D27132" w:rsidRDefault="004C73D2" w:rsidP="004C73D2">
      <w:pPr>
        <w:pStyle w:val="Heading4"/>
        <w:rPr>
          <w:rFonts w:eastAsia="MS Mincho"/>
        </w:rPr>
      </w:pPr>
      <w:bookmarkStart w:id="20" w:name="_Toc60777253"/>
      <w:bookmarkStart w:id="21" w:name="_Toc90651125"/>
      <w:r w:rsidRPr="00D27132">
        <w:t>–</w:t>
      </w:r>
      <w:r w:rsidRPr="00D27132">
        <w:tab/>
      </w:r>
      <w:proofErr w:type="spellStart"/>
      <w:r w:rsidRPr="00D27132">
        <w:rPr>
          <w:i/>
        </w:rPr>
        <w:t>MeasGapConfig</w:t>
      </w:r>
      <w:bookmarkEnd w:id="20"/>
      <w:bookmarkEnd w:id="21"/>
      <w:proofErr w:type="spellEnd"/>
    </w:p>
    <w:p w14:paraId="0DF8C075" w14:textId="77777777" w:rsidR="004C73D2" w:rsidRPr="00D27132" w:rsidRDefault="004C73D2" w:rsidP="004C73D2">
      <w:r w:rsidRPr="00D27132">
        <w:t xml:space="preserve">The IE </w:t>
      </w:r>
      <w:proofErr w:type="spellStart"/>
      <w:r w:rsidRPr="00D27132">
        <w:rPr>
          <w:i/>
        </w:rPr>
        <w:t>MeasGapConfig</w:t>
      </w:r>
      <w:proofErr w:type="spellEnd"/>
      <w:r w:rsidRPr="00D27132">
        <w:t xml:space="preserve"> specifies the measurement gap configuration and controls setup/release of measurement gaps.</w:t>
      </w:r>
    </w:p>
    <w:p w14:paraId="1AFBFE15" w14:textId="77777777" w:rsidR="004C73D2" w:rsidRPr="00D27132" w:rsidRDefault="004C73D2" w:rsidP="004C73D2">
      <w:pPr>
        <w:pStyle w:val="TH"/>
      </w:pPr>
      <w:proofErr w:type="spellStart"/>
      <w:r w:rsidRPr="00D27132">
        <w:rPr>
          <w:bCs/>
          <w:i/>
          <w:iCs/>
        </w:rPr>
        <w:t>MeasGapConfig</w:t>
      </w:r>
      <w:proofErr w:type="spellEnd"/>
      <w:r w:rsidRPr="00D27132">
        <w:rPr>
          <w:bCs/>
          <w:i/>
          <w:iCs/>
        </w:rPr>
        <w:t xml:space="preserve"> </w:t>
      </w:r>
      <w:r w:rsidRPr="00D27132">
        <w:t>information element</w:t>
      </w:r>
    </w:p>
    <w:p w14:paraId="504F1A3C" w14:textId="77777777" w:rsidR="004C73D2" w:rsidRPr="00D27132" w:rsidRDefault="004C73D2" w:rsidP="004C73D2">
      <w:pPr>
        <w:pStyle w:val="PL"/>
      </w:pPr>
      <w:r w:rsidRPr="00D27132">
        <w:t>-- ASN1START</w:t>
      </w:r>
    </w:p>
    <w:p w14:paraId="05AE48E4" w14:textId="77777777" w:rsidR="004C73D2" w:rsidRPr="00D27132" w:rsidRDefault="004C73D2" w:rsidP="004C73D2">
      <w:pPr>
        <w:pStyle w:val="PL"/>
      </w:pPr>
      <w:r w:rsidRPr="00D27132">
        <w:t>-- TAG-MEASGAPCONFIG-START</w:t>
      </w:r>
    </w:p>
    <w:p w14:paraId="0A2F052F" w14:textId="77777777" w:rsidR="004C73D2" w:rsidRPr="00D27132" w:rsidRDefault="004C73D2" w:rsidP="004C73D2">
      <w:pPr>
        <w:pStyle w:val="PL"/>
      </w:pPr>
    </w:p>
    <w:p w14:paraId="48E691F3" w14:textId="77777777" w:rsidR="004C73D2" w:rsidRPr="00D27132" w:rsidRDefault="004C73D2" w:rsidP="004C73D2">
      <w:pPr>
        <w:pStyle w:val="PL"/>
      </w:pPr>
      <w:r w:rsidRPr="00D27132">
        <w:t>MeasGapConfig ::=                   SEQUENCE {</w:t>
      </w:r>
    </w:p>
    <w:p w14:paraId="5079E1C1" w14:textId="77777777" w:rsidR="004C73D2" w:rsidRPr="00D27132" w:rsidRDefault="004C73D2" w:rsidP="004C73D2">
      <w:pPr>
        <w:pStyle w:val="PL"/>
      </w:pPr>
      <w:r w:rsidRPr="00D27132">
        <w:lastRenderedPageBreak/>
        <w:t xml:space="preserve">    gapFR2                              SetupRelease { GapConfig }                                              OPTIONAL,   -- Need M</w:t>
      </w:r>
    </w:p>
    <w:p w14:paraId="6ED69814" w14:textId="77777777" w:rsidR="004C73D2" w:rsidRPr="00D27132" w:rsidRDefault="004C73D2" w:rsidP="004C73D2">
      <w:pPr>
        <w:pStyle w:val="PL"/>
      </w:pPr>
      <w:r w:rsidRPr="00D27132">
        <w:t xml:space="preserve">    ...,</w:t>
      </w:r>
    </w:p>
    <w:p w14:paraId="399537D8" w14:textId="77777777" w:rsidR="004C73D2" w:rsidRPr="00D27132" w:rsidRDefault="004C73D2" w:rsidP="004C73D2">
      <w:pPr>
        <w:pStyle w:val="PL"/>
      </w:pPr>
      <w:r w:rsidRPr="00D27132">
        <w:t xml:space="preserve">    [[</w:t>
      </w:r>
    </w:p>
    <w:p w14:paraId="2C8C279F" w14:textId="77777777" w:rsidR="004C73D2" w:rsidRPr="00D27132" w:rsidRDefault="004C73D2" w:rsidP="004C73D2">
      <w:pPr>
        <w:pStyle w:val="PL"/>
      </w:pPr>
      <w:r w:rsidRPr="00D27132">
        <w:t xml:space="preserve">    gapFR1                              SetupRelease { GapConfig }                                              OPTIONAL,   -- Need M</w:t>
      </w:r>
    </w:p>
    <w:p w14:paraId="17D8C38C" w14:textId="77777777" w:rsidR="004C73D2" w:rsidRPr="00D27132" w:rsidRDefault="004C73D2" w:rsidP="004C73D2">
      <w:pPr>
        <w:pStyle w:val="PL"/>
      </w:pPr>
      <w:r w:rsidRPr="00D27132">
        <w:t xml:space="preserve">    gapUE                               SetupRelease { GapConfig }                                              OPTIONAL    -- Need M</w:t>
      </w:r>
    </w:p>
    <w:p w14:paraId="71D2A1F4" w14:textId="77777777" w:rsidR="004C73D2" w:rsidRDefault="004C73D2" w:rsidP="004C73D2">
      <w:pPr>
        <w:pStyle w:val="PL"/>
      </w:pPr>
      <w:r w:rsidRPr="00D27132">
        <w:t xml:space="preserve">    ]]</w:t>
      </w:r>
      <w:r>
        <w:t>,</w:t>
      </w:r>
    </w:p>
    <w:p w14:paraId="389C1483" w14:textId="77777777" w:rsidR="004C73D2" w:rsidRDefault="004C73D2" w:rsidP="004C73D2">
      <w:pPr>
        <w:pStyle w:val="PL"/>
      </w:pPr>
      <w:r>
        <w:t xml:space="preserve">    [[</w:t>
      </w:r>
    </w:p>
    <w:p w14:paraId="56CBBDA1" w14:textId="77777777" w:rsidR="004C73D2" w:rsidRDefault="004C73D2" w:rsidP="004C73D2">
      <w:pPr>
        <w:pStyle w:val="PL"/>
      </w:pPr>
      <w:r>
        <w:t xml:space="preserve">    gapUEToAddModList-r17           SEQUENCE (SIZE (1..maxNrofGapId-1-r17)) OF GapConfig                        OPTIONAL,   -- Need N</w:t>
      </w:r>
    </w:p>
    <w:p w14:paraId="6136B3BC" w14:textId="77777777" w:rsidR="004C73D2" w:rsidRDefault="004C73D2" w:rsidP="004C73D2">
      <w:pPr>
        <w:pStyle w:val="PL"/>
      </w:pPr>
      <w:r>
        <w:t xml:space="preserve">    gapUEToReleaseList-r17          SEQUENCE (SIZE (1..maxNrofGapId-1-r17)) OF MeasGapId-r17                    OPTIONAL,   -- Need N</w:t>
      </w:r>
    </w:p>
    <w:p w14:paraId="0A9A22DE" w14:textId="77777777" w:rsidR="004C73D2" w:rsidRDefault="004C73D2" w:rsidP="004C73D2">
      <w:pPr>
        <w:pStyle w:val="PL"/>
      </w:pPr>
      <w:r>
        <w:t xml:space="preserve">    gapFR1ToAddModList-r17          SEQUENCE (SIZE (1..maxNrofGapId-1-r17)) OF GapConfig                        OPTIONAL,   -- Need N</w:t>
      </w:r>
    </w:p>
    <w:p w14:paraId="563863E2" w14:textId="77777777" w:rsidR="004C73D2" w:rsidRDefault="004C73D2" w:rsidP="004C73D2">
      <w:pPr>
        <w:pStyle w:val="PL"/>
      </w:pPr>
      <w:r>
        <w:t xml:space="preserve">    gapFR1ToReleaseList-r17         SEQUENCE (SIZE (1..maxNrofGapId-1-r17)) OF MeasGapId-r17                    OPTIONAL,   -- Need N</w:t>
      </w:r>
    </w:p>
    <w:p w14:paraId="4C5CA8A5" w14:textId="77777777" w:rsidR="004C73D2" w:rsidRDefault="004C73D2" w:rsidP="004C73D2">
      <w:pPr>
        <w:pStyle w:val="PL"/>
      </w:pPr>
      <w:r>
        <w:t xml:space="preserve">    gapFR2ToAddModList-r17          SEQUENCE (SIZE (1..maxNrofGapId-1-r17)) OF GapConfig                        OPTIONAL,   -- Need N</w:t>
      </w:r>
    </w:p>
    <w:p w14:paraId="19BEB017" w14:textId="77777777" w:rsidR="004C73D2" w:rsidRDefault="004C73D2" w:rsidP="004C73D2">
      <w:pPr>
        <w:pStyle w:val="PL"/>
      </w:pPr>
      <w:r>
        <w:t xml:space="preserve">    gapFR2ToReleaseList-r17         SEQUENCE (SIZE (1..maxNrofGapId-1-r17)) OF MeasGapId-r17                    OPTIONAL    -- Need N</w:t>
      </w:r>
    </w:p>
    <w:p w14:paraId="43761648" w14:textId="77777777" w:rsidR="004C73D2" w:rsidRPr="00D27132" w:rsidRDefault="004C73D2" w:rsidP="004C73D2">
      <w:pPr>
        <w:pStyle w:val="PL"/>
      </w:pPr>
      <w:r>
        <w:t xml:space="preserve">    ]]</w:t>
      </w:r>
    </w:p>
    <w:p w14:paraId="24419D47" w14:textId="77777777" w:rsidR="004C73D2" w:rsidRPr="00D27132" w:rsidRDefault="004C73D2" w:rsidP="004C73D2">
      <w:pPr>
        <w:pStyle w:val="PL"/>
      </w:pPr>
    </w:p>
    <w:p w14:paraId="043B6D76" w14:textId="77777777" w:rsidR="004C73D2" w:rsidRPr="00D27132" w:rsidRDefault="004C73D2" w:rsidP="004C73D2">
      <w:pPr>
        <w:pStyle w:val="PL"/>
      </w:pPr>
      <w:r w:rsidRPr="00D27132">
        <w:t>}</w:t>
      </w:r>
    </w:p>
    <w:p w14:paraId="76E2F1F9" w14:textId="77777777" w:rsidR="004C73D2" w:rsidRPr="00D27132" w:rsidRDefault="004C73D2" w:rsidP="004C73D2">
      <w:pPr>
        <w:pStyle w:val="PL"/>
      </w:pPr>
    </w:p>
    <w:p w14:paraId="7B69E0CE" w14:textId="77777777" w:rsidR="004C73D2" w:rsidRPr="00D27132" w:rsidRDefault="004C73D2" w:rsidP="004C73D2">
      <w:pPr>
        <w:pStyle w:val="PL"/>
      </w:pPr>
      <w:r w:rsidRPr="00D27132">
        <w:t>GapConfig ::=                       SEQUENCE {</w:t>
      </w:r>
    </w:p>
    <w:p w14:paraId="27E228B6" w14:textId="77777777" w:rsidR="004C73D2" w:rsidRPr="00D27132" w:rsidRDefault="004C73D2" w:rsidP="004C73D2">
      <w:pPr>
        <w:pStyle w:val="PL"/>
      </w:pPr>
      <w:r w:rsidRPr="00D27132">
        <w:t xml:space="preserve">    gapOffset                           INTEGER (0..159),</w:t>
      </w:r>
    </w:p>
    <w:p w14:paraId="2A409AEC" w14:textId="77777777" w:rsidR="004C73D2" w:rsidRPr="00D27132" w:rsidRDefault="004C73D2" w:rsidP="004C73D2">
      <w:pPr>
        <w:pStyle w:val="PL"/>
      </w:pPr>
      <w:r w:rsidRPr="00D27132">
        <w:t xml:space="preserve">    mgl                                 ENUMERATED {ms1dot5, ms3, ms3dot5, ms4, ms5dot5, ms6},</w:t>
      </w:r>
    </w:p>
    <w:p w14:paraId="0B840A2F" w14:textId="77777777" w:rsidR="004C73D2" w:rsidRPr="00D27132" w:rsidRDefault="004C73D2" w:rsidP="004C73D2">
      <w:pPr>
        <w:pStyle w:val="PL"/>
      </w:pPr>
      <w:r w:rsidRPr="00D27132">
        <w:t xml:space="preserve">    mgrp                                ENUMERATED {ms20, ms40, ms80, ms160},</w:t>
      </w:r>
    </w:p>
    <w:p w14:paraId="63875443" w14:textId="77777777" w:rsidR="004C73D2" w:rsidRPr="00D27132" w:rsidRDefault="004C73D2" w:rsidP="004C73D2">
      <w:pPr>
        <w:pStyle w:val="PL"/>
      </w:pPr>
      <w:r w:rsidRPr="00D27132">
        <w:t xml:space="preserve">    mgta                                ENUMERATED {ms0, ms0dot25, ms0dot5},</w:t>
      </w:r>
    </w:p>
    <w:p w14:paraId="59B8681A" w14:textId="77777777" w:rsidR="004C73D2" w:rsidRPr="00D27132" w:rsidRDefault="004C73D2" w:rsidP="004C73D2">
      <w:pPr>
        <w:pStyle w:val="PL"/>
      </w:pPr>
      <w:r w:rsidRPr="00D27132">
        <w:t xml:space="preserve">    ...,</w:t>
      </w:r>
    </w:p>
    <w:p w14:paraId="127E9E84" w14:textId="77777777" w:rsidR="004C73D2" w:rsidRPr="00D27132" w:rsidRDefault="004C73D2" w:rsidP="004C73D2">
      <w:pPr>
        <w:pStyle w:val="PL"/>
      </w:pPr>
      <w:r w:rsidRPr="00D27132">
        <w:t xml:space="preserve">    [[</w:t>
      </w:r>
    </w:p>
    <w:p w14:paraId="1E93E51A" w14:textId="77777777" w:rsidR="004C73D2" w:rsidRPr="00D27132" w:rsidRDefault="004C73D2" w:rsidP="004C73D2">
      <w:pPr>
        <w:pStyle w:val="PL"/>
      </w:pPr>
      <w:r w:rsidRPr="00D27132">
        <w:t xml:space="preserve">    refServCellIndicator                ENUMERATED {pCell, pSCell, mcg-FR2}                                 OPTIONAL   -- Cond NEDCorNRDC</w:t>
      </w:r>
    </w:p>
    <w:p w14:paraId="2AC8E44C" w14:textId="77777777" w:rsidR="004C73D2" w:rsidRPr="00D27132" w:rsidRDefault="004C73D2" w:rsidP="004C73D2">
      <w:pPr>
        <w:pStyle w:val="PL"/>
      </w:pPr>
      <w:r w:rsidRPr="00D27132">
        <w:t xml:space="preserve">    ]],</w:t>
      </w:r>
    </w:p>
    <w:p w14:paraId="77EB06E1" w14:textId="77777777" w:rsidR="004C73D2" w:rsidRPr="00D27132" w:rsidRDefault="004C73D2" w:rsidP="004C73D2">
      <w:pPr>
        <w:pStyle w:val="PL"/>
      </w:pPr>
      <w:r w:rsidRPr="00D27132">
        <w:t xml:space="preserve">    [[</w:t>
      </w:r>
    </w:p>
    <w:p w14:paraId="0E73ECB0" w14:textId="77777777" w:rsidR="004C73D2" w:rsidRPr="00D27132" w:rsidRDefault="004C73D2" w:rsidP="004C73D2">
      <w:pPr>
        <w:pStyle w:val="PL"/>
      </w:pPr>
      <w:r w:rsidRPr="00D27132">
        <w:t xml:space="preserve">    refFR2ServCellAsyncCA-r16           ServCellIndex                                                       OPTIONAL,   -- Cond AsyncCA</w:t>
      </w:r>
    </w:p>
    <w:p w14:paraId="104BD4A9" w14:textId="77777777" w:rsidR="004C73D2" w:rsidRPr="00D27132" w:rsidRDefault="004C73D2" w:rsidP="004C73D2">
      <w:pPr>
        <w:pStyle w:val="PL"/>
      </w:pPr>
      <w:r w:rsidRPr="00D27132">
        <w:t xml:space="preserve">    mgl-r16                             ENUMERATED {ms10, ms20}                                             OPTIONAL    -- Cond PRS</w:t>
      </w:r>
    </w:p>
    <w:p w14:paraId="482A1E20" w14:textId="77777777" w:rsidR="004C73D2" w:rsidRDefault="004C73D2" w:rsidP="004C73D2">
      <w:pPr>
        <w:pStyle w:val="PL"/>
      </w:pPr>
      <w:r w:rsidRPr="00D27132">
        <w:t xml:space="preserve">    ]]</w:t>
      </w:r>
      <w:r>
        <w:t>,</w:t>
      </w:r>
    </w:p>
    <w:p w14:paraId="12D29D73" w14:textId="77777777" w:rsidR="004C73D2" w:rsidRDefault="004C73D2" w:rsidP="004C73D2">
      <w:pPr>
        <w:pStyle w:val="PL"/>
      </w:pPr>
      <w:r>
        <w:t xml:space="preserve">    [[</w:t>
      </w:r>
    </w:p>
    <w:p w14:paraId="34EF06DD" w14:textId="77777777" w:rsidR="004C73D2" w:rsidRDefault="004C73D2" w:rsidP="004C73D2">
      <w:pPr>
        <w:pStyle w:val="PL"/>
      </w:pPr>
      <w:r>
        <w:t xml:space="preserve">    </w:t>
      </w:r>
      <w:r w:rsidRPr="00190D9C">
        <w:rPr>
          <w:highlight w:val="yellow"/>
        </w:rPr>
        <w:t>measGapId-r17                       MeasGapId-r17                                                       OPTIONAL,   -- Cond GapID</w:t>
      </w:r>
    </w:p>
    <w:p w14:paraId="50E72E11" w14:textId="77777777" w:rsidR="004C73D2" w:rsidRDefault="004C73D2" w:rsidP="004C73D2">
      <w:pPr>
        <w:pStyle w:val="PL"/>
      </w:pPr>
      <w:r>
        <w:t xml:space="preserve">    preConfigInd-r17                    ENUMERATED {true}                                                   OPTIONAL,   -- Need R</w:t>
      </w:r>
    </w:p>
    <w:p w14:paraId="4FDF1D96" w14:textId="77777777" w:rsidR="004C73D2" w:rsidRDefault="004C73D2" w:rsidP="004C73D2">
      <w:pPr>
        <w:pStyle w:val="PL"/>
      </w:pPr>
      <w:r>
        <w:t xml:space="preserve">    nscgInd-r17                         ENUMERATED {true}                                                   OPTIONAL,   -- Need R</w:t>
      </w:r>
    </w:p>
    <w:p w14:paraId="3D7EF469" w14:textId="77777777" w:rsidR="004C73D2" w:rsidRDefault="004C73D2" w:rsidP="004C73D2">
      <w:pPr>
        <w:pStyle w:val="PL"/>
      </w:pPr>
      <w:r>
        <w:t xml:space="preserve">    mgta-r17                            ENUMERATED {ms0dot75}                                               OPTIONAL,   -- Need R</w:t>
      </w:r>
    </w:p>
    <w:p w14:paraId="4A732FB8" w14:textId="77777777" w:rsidR="004C73D2" w:rsidRDefault="004C73D2" w:rsidP="004C73D2">
      <w:pPr>
        <w:pStyle w:val="PL"/>
      </w:pPr>
      <w:r>
        <w:t xml:space="preserve">    mgl-r17                             ENUMERATED {ms1, ms2, ms5}                                          OPTIONAL,   -- Need R</w:t>
      </w:r>
    </w:p>
    <w:p w14:paraId="3FFA7BF0" w14:textId="77777777" w:rsidR="004C73D2" w:rsidRDefault="004C73D2" w:rsidP="004C73D2">
      <w:pPr>
        <w:pStyle w:val="PL"/>
      </w:pPr>
      <w:r>
        <w:t xml:space="preserve">    gapAssociationPRS-r17               ENUMERATED {true}                                                   OPTIONAL,   -- Need R</w:t>
      </w:r>
    </w:p>
    <w:p w14:paraId="077174B7" w14:textId="77777777" w:rsidR="004C73D2" w:rsidRDefault="004C73D2" w:rsidP="004C73D2">
      <w:pPr>
        <w:pStyle w:val="PL"/>
      </w:pPr>
      <w:r>
        <w:t xml:space="preserve">    gapSharing-r17                      MeasGapSharingScheme                                                OPTIONAL,   -- Need R</w:t>
      </w:r>
    </w:p>
    <w:p w14:paraId="269751BF" w14:textId="77777777" w:rsidR="004C73D2" w:rsidRDefault="004C73D2" w:rsidP="004C73D2">
      <w:pPr>
        <w:pStyle w:val="PL"/>
      </w:pPr>
      <w:r>
        <w:t xml:space="preserve">    gapPriority-r17                     GapPriority-r17                                                     OPTIONAL    -- Need R</w:t>
      </w:r>
    </w:p>
    <w:p w14:paraId="1627C7E2" w14:textId="77777777" w:rsidR="004C73D2" w:rsidRPr="00D27132" w:rsidRDefault="004C73D2" w:rsidP="004C73D2">
      <w:pPr>
        <w:pStyle w:val="PL"/>
      </w:pPr>
      <w:r>
        <w:t xml:space="preserve">    ]]</w:t>
      </w:r>
    </w:p>
    <w:p w14:paraId="0F2BE51F" w14:textId="77777777" w:rsidR="004C73D2" w:rsidRPr="00D27132" w:rsidRDefault="004C73D2" w:rsidP="004C73D2">
      <w:pPr>
        <w:pStyle w:val="PL"/>
      </w:pPr>
      <w:r w:rsidRPr="00D27132">
        <w:t>}</w:t>
      </w:r>
    </w:p>
    <w:p w14:paraId="22019CB2" w14:textId="77777777" w:rsidR="004C73D2" w:rsidRPr="00D27132" w:rsidRDefault="004C73D2" w:rsidP="004C73D2">
      <w:pPr>
        <w:pStyle w:val="PL"/>
      </w:pPr>
    </w:p>
    <w:p w14:paraId="32E5289D" w14:textId="77777777" w:rsidR="004C73D2" w:rsidRPr="00D27132" w:rsidRDefault="004C73D2" w:rsidP="004C73D2">
      <w:pPr>
        <w:pStyle w:val="PL"/>
      </w:pPr>
      <w:r w:rsidRPr="00D27132">
        <w:t>-- TAG-MEASGAPCONFIG-STOP</w:t>
      </w:r>
    </w:p>
    <w:p w14:paraId="1C53E19C" w14:textId="77777777" w:rsidR="004C73D2" w:rsidRPr="00D27132" w:rsidRDefault="004C73D2" w:rsidP="004C73D2">
      <w:pPr>
        <w:pStyle w:val="PL"/>
      </w:pPr>
      <w:r w:rsidRPr="00D27132">
        <w:t>-- ASN1STOP</w:t>
      </w:r>
    </w:p>
    <w:p w14:paraId="5902D797" w14:textId="77777777" w:rsidR="004C73D2" w:rsidRPr="00D27132" w:rsidRDefault="004C73D2" w:rsidP="004C73D2">
      <w:pPr>
        <w:rPr>
          <w:iCs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4C73D2" w:rsidRPr="00D27132" w14:paraId="2275644F" w14:textId="77777777" w:rsidTr="00D67ED1">
        <w:trPr>
          <w:cantSplit/>
          <w:trHeight w:val="52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15A55A" w14:textId="77777777" w:rsidR="004C73D2" w:rsidRPr="00D27132" w:rsidRDefault="004C73D2" w:rsidP="00D67ED1">
            <w:pPr>
              <w:pStyle w:val="TAH"/>
              <w:rPr>
                <w:lang w:eastAsia="en-GB"/>
              </w:rPr>
            </w:pPr>
            <w:proofErr w:type="spellStart"/>
            <w:r w:rsidRPr="00D27132">
              <w:rPr>
                <w:i/>
                <w:lang w:eastAsia="en-GB"/>
              </w:rPr>
              <w:lastRenderedPageBreak/>
              <w:t>MeasGapConfig</w:t>
            </w:r>
            <w:proofErr w:type="spellEnd"/>
            <w:r w:rsidRPr="00D27132">
              <w:rPr>
                <w:iCs/>
                <w:lang w:eastAsia="en-GB"/>
              </w:rPr>
              <w:t xml:space="preserve"> field descriptions</w:t>
            </w:r>
          </w:p>
        </w:tc>
      </w:tr>
      <w:tr w:rsidR="004C73D2" w:rsidRPr="00D27132" w14:paraId="76BDF723" w14:textId="77777777" w:rsidTr="00D67ED1">
        <w:trPr>
          <w:cantSplit/>
          <w:trHeight w:val="52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95F2C9" w14:textId="77777777" w:rsidR="004C73D2" w:rsidRPr="00D67ED1" w:rsidRDefault="004C73D2" w:rsidP="00D67ED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67ED1">
              <w:rPr>
                <w:b/>
                <w:bCs/>
                <w:i/>
                <w:iCs/>
                <w:lang w:eastAsia="en-GB"/>
              </w:rPr>
              <w:t>gapAssociationPRS</w:t>
            </w:r>
            <w:proofErr w:type="spellEnd"/>
          </w:p>
          <w:p w14:paraId="6F8FB274" w14:textId="77777777" w:rsidR="004C73D2" w:rsidRPr="00D27132" w:rsidRDefault="004C73D2" w:rsidP="00D67ED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PRS measurement is associated with this measurement gap. The network only includes this field for one per UE gap.</w:t>
            </w:r>
          </w:p>
        </w:tc>
      </w:tr>
      <w:tr w:rsidR="004C73D2" w:rsidRPr="00D27132" w14:paraId="48B66FE2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BEE23D" w14:textId="77777777" w:rsidR="004C73D2" w:rsidRPr="00D27132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r w:rsidRPr="00D27132">
              <w:rPr>
                <w:b/>
                <w:bCs/>
                <w:i/>
                <w:lang w:eastAsia="en-GB"/>
              </w:rPr>
              <w:t>gapFR1</w:t>
            </w:r>
          </w:p>
          <w:p w14:paraId="65FA26FC" w14:textId="77777777" w:rsidR="004C73D2" w:rsidRPr="00D27132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r w:rsidRPr="00D27132">
              <w:rPr>
                <w:rFonts w:cs="Arial"/>
                <w:szCs w:val="18"/>
                <w:lang w:eastAsia="sv-SE"/>
              </w:rPr>
              <w:t>Indicates</w:t>
            </w:r>
            <w:r w:rsidRPr="00D27132">
              <w:rPr>
                <w:rFonts w:cs="Arial"/>
                <w:szCs w:val="18"/>
                <w:lang w:eastAsia="zh-CN"/>
              </w:rPr>
              <w:t xml:space="preserve"> measurement gap configuration that </w:t>
            </w:r>
            <w:r w:rsidRPr="00D27132">
              <w:rPr>
                <w:lang w:eastAsia="sv-SE"/>
              </w:rPr>
              <w:t xml:space="preserve">applies to FR1 only. In (NG)EN-DC, </w:t>
            </w:r>
            <w:r w:rsidRPr="00D27132">
              <w:rPr>
                <w:i/>
                <w:lang w:eastAsia="sv-SE"/>
              </w:rPr>
              <w:t>gapFR1</w:t>
            </w:r>
            <w:r w:rsidRPr="00D27132">
              <w:rPr>
                <w:lang w:eastAsia="sv-SE"/>
              </w:rPr>
              <w:t xml:space="preserve"> cannot be set up by NR RRC (i.e. only LTE RRC can configure FR1 measurement gap). In NE-DC, </w:t>
            </w:r>
            <w:r w:rsidRPr="00D27132">
              <w:rPr>
                <w:i/>
                <w:lang w:eastAsia="sv-SE"/>
              </w:rPr>
              <w:t>gapFR1</w:t>
            </w:r>
            <w:r w:rsidRPr="00D27132">
              <w:rPr>
                <w:lang w:eastAsia="sv-SE"/>
              </w:rPr>
              <w:t xml:space="preserve"> can only be set up by NR RRC (i.e. LTE RRC cannot configure FR1 gap). In NR-DC, </w:t>
            </w:r>
            <w:r w:rsidRPr="00D27132">
              <w:rPr>
                <w:i/>
                <w:lang w:eastAsia="sv-SE"/>
              </w:rPr>
              <w:t>gapFR1</w:t>
            </w:r>
            <w:r w:rsidRPr="00D27132">
              <w:rPr>
                <w:lang w:eastAsia="sv-SE"/>
              </w:rPr>
              <w:t xml:space="preserve"> can only be set up in the </w:t>
            </w:r>
            <w:proofErr w:type="spellStart"/>
            <w:r w:rsidRPr="00D27132">
              <w:rPr>
                <w:i/>
                <w:lang w:eastAsia="sv-SE"/>
              </w:rPr>
              <w:t>measConfig</w:t>
            </w:r>
            <w:proofErr w:type="spellEnd"/>
            <w:r w:rsidRPr="00D27132">
              <w:rPr>
                <w:lang w:eastAsia="sv-SE"/>
              </w:rPr>
              <w:t xml:space="preserve"> associated with MCG. </w:t>
            </w:r>
            <w:r w:rsidRPr="00D27132">
              <w:rPr>
                <w:i/>
                <w:lang w:eastAsia="sv-SE"/>
              </w:rPr>
              <w:t>gapFR1</w:t>
            </w:r>
            <w:r w:rsidRPr="00D27132">
              <w:rPr>
                <w:lang w:eastAsia="sv-SE"/>
              </w:rPr>
              <w:t xml:space="preserve"> </w:t>
            </w:r>
            <w:proofErr w:type="spellStart"/>
            <w:r w:rsidRPr="00D27132">
              <w:rPr>
                <w:lang w:eastAsia="sv-SE"/>
              </w:rPr>
              <w:t>can not</w:t>
            </w:r>
            <w:proofErr w:type="spellEnd"/>
            <w:r w:rsidRPr="00D27132">
              <w:rPr>
                <w:lang w:eastAsia="sv-SE"/>
              </w:rPr>
              <w:t xml:space="preserve"> be configured together with </w:t>
            </w:r>
            <w:proofErr w:type="spellStart"/>
            <w:r w:rsidRPr="00D27132">
              <w:rPr>
                <w:i/>
                <w:lang w:eastAsia="sv-SE"/>
              </w:rPr>
              <w:t>gapUE</w:t>
            </w:r>
            <w:proofErr w:type="spellEnd"/>
            <w:r>
              <w:rPr>
                <w:i/>
                <w:lang w:eastAsia="sv-SE"/>
              </w:rPr>
              <w:t xml:space="preserve"> </w:t>
            </w:r>
            <w:r w:rsidRPr="001F3E89">
              <w:rPr>
                <w:iCs/>
                <w:lang w:eastAsia="sv-SE"/>
              </w:rPr>
              <w:t>unless concurrent MGs are supported</w:t>
            </w:r>
            <w:r w:rsidRPr="00D27132">
              <w:rPr>
                <w:lang w:eastAsia="sv-SE"/>
              </w:rPr>
              <w:t xml:space="preserve">. The applicability of the FR1 measurement gap is according to </w:t>
            </w:r>
            <w:r w:rsidRPr="00D27132">
              <w:rPr>
                <w:snapToGrid w:val="0"/>
                <w:lang w:eastAsia="sv-SE"/>
              </w:rPr>
              <w:t>Table 9.1.2-2 and Table 9.1.2-3 in TS 38.133 [14]</w:t>
            </w:r>
            <w:r w:rsidRPr="00D27132">
              <w:rPr>
                <w:lang w:eastAsia="sv-SE"/>
              </w:rPr>
              <w:t>.</w:t>
            </w:r>
          </w:p>
        </w:tc>
      </w:tr>
      <w:tr w:rsidR="004C73D2" w:rsidRPr="00D27132" w14:paraId="321E78B3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EEFEE1" w14:textId="77777777" w:rsidR="004C73D2" w:rsidRPr="00E616AE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r w:rsidRPr="00E616AE">
              <w:rPr>
                <w:b/>
                <w:bCs/>
                <w:i/>
                <w:lang w:eastAsia="en-GB"/>
              </w:rPr>
              <w:t>gapFR1ToAddModList</w:t>
            </w:r>
          </w:p>
          <w:p w14:paraId="00B4C60C" w14:textId="77777777" w:rsidR="004C73D2" w:rsidRPr="00D67ED1" w:rsidRDefault="004C73D2" w:rsidP="00D67ED1">
            <w:pPr>
              <w:pStyle w:val="TAL"/>
              <w:rPr>
                <w:iCs/>
                <w:lang w:eastAsia="en-GB"/>
              </w:rPr>
            </w:pPr>
            <w:r w:rsidRPr="00D67ED1">
              <w:rPr>
                <w:iCs/>
                <w:lang w:eastAsia="en-GB"/>
              </w:rPr>
              <w:t xml:space="preserve">A list of </w:t>
            </w:r>
            <w:proofErr w:type="spellStart"/>
            <w:r w:rsidRPr="00D67ED1">
              <w:rPr>
                <w:iCs/>
                <w:lang w:eastAsia="en-GB"/>
              </w:rPr>
              <w:t>of</w:t>
            </w:r>
            <w:proofErr w:type="spellEnd"/>
            <w:r w:rsidRPr="00D67ED1">
              <w:rPr>
                <w:iCs/>
                <w:lang w:eastAsia="en-GB"/>
              </w:rPr>
              <w:t xml:space="preserve"> FR1 measurement gap </w:t>
            </w:r>
            <w:proofErr w:type="spellStart"/>
            <w:r w:rsidRPr="00D67ED1">
              <w:rPr>
                <w:iCs/>
                <w:lang w:eastAsia="en-GB"/>
              </w:rPr>
              <w:t>configuartion</w:t>
            </w:r>
            <w:proofErr w:type="spellEnd"/>
            <w:r w:rsidRPr="00D67ED1">
              <w:rPr>
                <w:iCs/>
                <w:lang w:eastAsia="en-GB"/>
              </w:rPr>
              <w:t xml:space="preserve"> to be added or modified. In this version of the specification, the network configures this field only in NR standalone.</w:t>
            </w:r>
          </w:p>
        </w:tc>
      </w:tr>
      <w:tr w:rsidR="004C73D2" w:rsidRPr="00D27132" w14:paraId="05E93A4C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0949A9" w14:textId="77777777" w:rsidR="004C73D2" w:rsidRPr="00E616AE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r w:rsidRPr="00E616AE">
              <w:rPr>
                <w:b/>
                <w:bCs/>
                <w:i/>
                <w:lang w:eastAsia="en-GB"/>
              </w:rPr>
              <w:t>gapFR1ToReleaseList</w:t>
            </w:r>
          </w:p>
          <w:p w14:paraId="3D5BCD8C" w14:textId="77777777" w:rsidR="004C73D2" w:rsidRPr="00D67ED1" w:rsidRDefault="004C73D2" w:rsidP="00D67ED1">
            <w:pPr>
              <w:pStyle w:val="TAL"/>
              <w:rPr>
                <w:iCs/>
                <w:lang w:eastAsia="en-GB"/>
              </w:rPr>
            </w:pPr>
            <w:r w:rsidRPr="00D67ED1">
              <w:rPr>
                <w:iCs/>
                <w:lang w:eastAsia="en-GB"/>
              </w:rPr>
              <w:t xml:space="preserve">A list of FR1 measurement gap </w:t>
            </w:r>
            <w:proofErr w:type="spellStart"/>
            <w:r w:rsidRPr="00D67ED1">
              <w:rPr>
                <w:iCs/>
                <w:lang w:eastAsia="en-GB"/>
              </w:rPr>
              <w:t>configuartion</w:t>
            </w:r>
            <w:proofErr w:type="spellEnd"/>
            <w:r w:rsidRPr="00D67ED1">
              <w:rPr>
                <w:iCs/>
                <w:lang w:eastAsia="en-GB"/>
              </w:rPr>
              <w:t xml:space="preserve"> to be released.</w:t>
            </w:r>
          </w:p>
        </w:tc>
      </w:tr>
      <w:tr w:rsidR="004C73D2" w:rsidRPr="00D27132" w14:paraId="50C37394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6E1F31" w14:textId="77777777" w:rsidR="004C73D2" w:rsidRPr="00D27132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r w:rsidRPr="00D27132">
              <w:rPr>
                <w:b/>
                <w:bCs/>
                <w:i/>
                <w:lang w:eastAsia="en-GB"/>
              </w:rPr>
              <w:t>gapFR2</w:t>
            </w:r>
          </w:p>
          <w:p w14:paraId="1EAF93BD" w14:textId="77777777" w:rsidR="004C73D2" w:rsidRPr="00D27132" w:rsidRDefault="004C73D2" w:rsidP="00D67ED1">
            <w:pPr>
              <w:pStyle w:val="TAL"/>
              <w:rPr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Indicates</w:t>
            </w:r>
            <w:r w:rsidRPr="00D27132">
              <w:rPr>
                <w:rFonts w:cs="Arial"/>
                <w:szCs w:val="18"/>
                <w:lang w:eastAsia="zh-CN"/>
              </w:rPr>
              <w:t xml:space="preserve"> measurement gap configuration </w:t>
            </w:r>
            <w:r w:rsidRPr="00D27132">
              <w:rPr>
                <w:lang w:eastAsia="sv-SE"/>
              </w:rPr>
              <w:t xml:space="preserve">applies to FR2 only. In (NG)EN-DC or NE-DC, </w:t>
            </w:r>
            <w:r w:rsidRPr="00D27132">
              <w:rPr>
                <w:i/>
                <w:lang w:eastAsia="sv-SE"/>
              </w:rPr>
              <w:t>gapFR2</w:t>
            </w:r>
            <w:r w:rsidRPr="00D27132">
              <w:rPr>
                <w:lang w:eastAsia="sv-SE"/>
              </w:rPr>
              <w:t xml:space="preserve"> can only be set up by NR RRC (i.e. LTE RRC cannot configure FR2 gap). In NR-DC, </w:t>
            </w:r>
            <w:r w:rsidRPr="00D27132">
              <w:rPr>
                <w:i/>
                <w:lang w:eastAsia="sv-SE"/>
              </w:rPr>
              <w:t>gapFR2</w:t>
            </w:r>
            <w:r w:rsidRPr="00D27132">
              <w:rPr>
                <w:lang w:eastAsia="sv-SE"/>
              </w:rPr>
              <w:t xml:space="preserve"> can only be set up in the </w:t>
            </w:r>
            <w:proofErr w:type="spellStart"/>
            <w:r w:rsidRPr="00D27132">
              <w:rPr>
                <w:i/>
                <w:lang w:eastAsia="sv-SE"/>
              </w:rPr>
              <w:t>measConfig</w:t>
            </w:r>
            <w:proofErr w:type="spellEnd"/>
            <w:r w:rsidRPr="00D27132">
              <w:rPr>
                <w:lang w:eastAsia="sv-SE"/>
              </w:rPr>
              <w:t xml:space="preserve"> associated with MCG. </w:t>
            </w:r>
            <w:r w:rsidRPr="00D27132">
              <w:rPr>
                <w:i/>
                <w:lang w:eastAsia="sv-SE"/>
              </w:rPr>
              <w:t>gapFR2</w:t>
            </w:r>
            <w:r w:rsidRPr="00D27132">
              <w:rPr>
                <w:lang w:eastAsia="sv-SE"/>
              </w:rPr>
              <w:t xml:space="preserve"> cannot be configured together with </w:t>
            </w:r>
            <w:proofErr w:type="spellStart"/>
            <w:r w:rsidRPr="00D27132">
              <w:rPr>
                <w:i/>
                <w:lang w:eastAsia="sv-SE"/>
              </w:rPr>
              <w:t>gapUE</w:t>
            </w:r>
            <w:proofErr w:type="spellEnd"/>
            <w:r>
              <w:rPr>
                <w:i/>
                <w:lang w:eastAsia="sv-SE"/>
              </w:rPr>
              <w:t xml:space="preserve"> </w:t>
            </w:r>
            <w:r w:rsidRPr="001F3E89">
              <w:rPr>
                <w:iCs/>
                <w:lang w:eastAsia="sv-SE"/>
              </w:rPr>
              <w:t>unless concurrent MGs are supported</w:t>
            </w:r>
            <w:r w:rsidRPr="00D27132">
              <w:rPr>
                <w:lang w:eastAsia="sv-SE"/>
              </w:rPr>
              <w:t xml:space="preserve">. The applicability of the FR2 measurement gap is according to </w:t>
            </w:r>
            <w:r w:rsidRPr="00D27132">
              <w:rPr>
                <w:snapToGrid w:val="0"/>
                <w:lang w:eastAsia="sv-SE"/>
              </w:rPr>
              <w:t>Table 9.1.2-2 and Table 9.1.2-3 in TS 38.133 [14]</w:t>
            </w:r>
            <w:r w:rsidRPr="00D27132">
              <w:rPr>
                <w:lang w:eastAsia="sv-SE"/>
              </w:rPr>
              <w:t>.</w:t>
            </w:r>
          </w:p>
        </w:tc>
      </w:tr>
      <w:tr w:rsidR="004C73D2" w:rsidRPr="00D27132" w14:paraId="4ABDA6CC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35DE43" w14:textId="77777777" w:rsidR="004C73D2" w:rsidRPr="00E616AE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r w:rsidRPr="00E616AE">
              <w:rPr>
                <w:b/>
                <w:bCs/>
                <w:i/>
                <w:lang w:eastAsia="en-GB"/>
              </w:rPr>
              <w:t>gapFR2ToAddModList</w:t>
            </w:r>
          </w:p>
          <w:p w14:paraId="2E9CA6F4" w14:textId="77777777" w:rsidR="004C73D2" w:rsidRPr="00D67ED1" w:rsidRDefault="004C73D2" w:rsidP="00D67ED1">
            <w:pPr>
              <w:pStyle w:val="TAL"/>
              <w:rPr>
                <w:iCs/>
                <w:lang w:eastAsia="en-GB"/>
              </w:rPr>
            </w:pPr>
            <w:r w:rsidRPr="00D67ED1">
              <w:rPr>
                <w:iCs/>
                <w:lang w:eastAsia="en-GB"/>
              </w:rPr>
              <w:t>A list of FR2 measurement gap configu</w:t>
            </w:r>
            <w:r>
              <w:rPr>
                <w:iCs/>
                <w:lang w:eastAsia="en-GB"/>
              </w:rPr>
              <w:t>r</w:t>
            </w:r>
            <w:r w:rsidRPr="00D67ED1">
              <w:rPr>
                <w:iCs/>
                <w:lang w:eastAsia="en-GB"/>
              </w:rPr>
              <w:t>ation to be added or modified. In this version of the specification, the network configures this field only in NR standalone.</w:t>
            </w:r>
          </w:p>
        </w:tc>
      </w:tr>
      <w:tr w:rsidR="004C73D2" w:rsidRPr="00D27132" w14:paraId="4B08FE26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4B6E0" w14:textId="77777777" w:rsidR="004C73D2" w:rsidRPr="00E616AE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r w:rsidRPr="00E616AE">
              <w:rPr>
                <w:b/>
                <w:bCs/>
                <w:i/>
                <w:lang w:eastAsia="en-GB"/>
              </w:rPr>
              <w:t>gapFR2ToReleaseList</w:t>
            </w:r>
          </w:p>
          <w:p w14:paraId="77D89640" w14:textId="77777777" w:rsidR="004C73D2" w:rsidRPr="00D67ED1" w:rsidRDefault="004C73D2" w:rsidP="00D67ED1">
            <w:pPr>
              <w:pStyle w:val="TAL"/>
              <w:rPr>
                <w:iCs/>
                <w:lang w:eastAsia="en-GB"/>
              </w:rPr>
            </w:pPr>
            <w:r w:rsidRPr="00D67ED1">
              <w:rPr>
                <w:iCs/>
                <w:lang w:eastAsia="en-GB"/>
              </w:rPr>
              <w:t>A list of FR2 measurement gap configu</w:t>
            </w:r>
            <w:r>
              <w:rPr>
                <w:iCs/>
                <w:lang w:eastAsia="en-GB"/>
              </w:rPr>
              <w:t>r</w:t>
            </w:r>
            <w:r w:rsidRPr="00D67ED1">
              <w:rPr>
                <w:iCs/>
                <w:lang w:eastAsia="en-GB"/>
              </w:rPr>
              <w:t>a</w:t>
            </w:r>
            <w:r>
              <w:rPr>
                <w:iCs/>
                <w:lang w:eastAsia="en-GB"/>
              </w:rPr>
              <w:t>t</w:t>
            </w:r>
            <w:r w:rsidRPr="00D67ED1">
              <w:rPr>
                <w:iCs/>
                <w:lang w:eastAsia="en-GB"/>
              </w:rPr>
              <w:t>ion to be released.</w:t>
            </w:r>
          </w:p>
        </w:tc>
      </w:tr>
      <w:tr w:rsidR="004C73D2" w:rsidRPr="00D27132" w14:paraId="0303D7CF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0ADD09" w14:textId="77777777" w:rsidR="004C73D2" w:rsidRPr="00E616AE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E616AE">
              <w:rPr>
                <w:b/>
                <w:bCs/>
                <w:i/>
                <w:lang w:eastAsia="en-GB"/>
              </w:rPr>
              <w:t>gapPriority</w:t>
            </w:r>
            <w:proofErr w:type="spellEnd"/>
          </w:p>
          <w:p w14:paraId="42CE64F5" w14:textId="77777777" w:rsidR="004C73D2" w:rsidRPr="00D67ED1" w:rsidRDefault="004C73D2" w:rsidP="00D67ED1">
            <w:pPr>
              <w:pStyle w:val="TAL"/>
              <w:rPr>
                <w:iCs/>
                <w:lang w:eastAsia="en-GB"/>
              </w:rPr>
            </w:pPr>
            <w:r w:rsidRPr="00D67ED1">
              <w:rPr>
                <w:iCs/>
                <w:lang w:eastAsia="en-GB"/>
              </w:rPr>
              <w:t xml:space="preserve">Indicates the priority of this measurement gap (see TS 38.133 [14], clause FFS). </w:t>
            </w:r>
            <w:r w:rsidRPr="00D67ED1">
              <w:rPr>
                <w:i/>
                <w:lang w:eastAsia="en-GB"/>
              </w:rPr>
              <w:t>Value 1</w:t>
            </w:r>
            <w:r w:rsidRPr="00D67ED1">
              <w:rPr>
                <w:iCs/>
                <w:lang w:eastAsia="en-GB"/>
              </w:rPr>
              <w:t xml:space="preserve"> indicates highest priority, </w:t>
            </w:r>
            <w:r w:rsidRPr="00D67ED1">
              <w:rPr>
                <w:i/>
                <w:lang w:eastAsia="en-GB"/>
              </w:rPr>
              <w:t xml:space="preserve">value </w:t>
            </w:r>
            <w:r w:rsidRPr="00D67ED1">
              <w:rPr>
                <w:iCs/>
                <w:lang w:eastAsia="en-GB"/>
              </w:rPr>
              <w:t>2 indicates second level priority, and so on.</w:t>
            </w:r>
          </w:p>
        </w:tc>
      </w:tr>
      <w:tr w:rsidR="004C73D2" w:rsidRPr="00D27132" w14:paraId="7033078A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7ADAA5" w14:textId="77777777" w:rsidR="004C73D2" w:rsidRPr="00A331A9" w:rsidRDefault="004C73D2" w:rsidP="00D67ED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A331A9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</w:t>
            </w:r>
            <w:r>
              <w:rPr>
                <w:rFonts w:ascii="Arial" w:hAnsi="Arial"/>
                <w:b/>
                <w:bCs/>
                <w:i/>
                <w:sz w:val="18"/>
                <w:lang w:eastAsia="en-GB"/>
              </w:rPr>
              <w:t>pSharing</w:t>
            </w:r>
            <w:proofErr w:type="spellEnd"/>
          </w:p>
          <w:p w14:paraId="1522B97F" w14:textId="77777777" w:rsidR="004C73D2" w:rsidRPr="00D27132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r w:rsidRPr="00E803A8">
              <w:rPr>
                <w:rFonts w:cs="Arial"/>
                <w:szCs w:val="18"/>
                <w:lang w:eastAsia="zh-CN"/>
              </w:rPr>
              <w:t>Indicates the measurement gap sharing scheme that applies to</w:t>
            </w:r>
            <w:r>
              <w:rPr>
                <w:rFonts w:cs="Arial"/>
                <w:szCs w:val="18"/>
                <w:lang w:eastAsia="zh-CN"/>
              </w:rPr>
              <w:t xml:space="preserve"> this </w:t>
            </w:r>
            <w:proofErr w:type="spellStart"/>
            <w:r w:rsidRPr="00E803A8">
              <w:rPr>
                <w:rFonts w:cs="Arial"/>
                <w:i/>
                <w:iCs/>
                <w:szCs w:val="18"/>
                <w:lang w:eastAsia="zh-CN"/>
              </w:rPr>
              <w:t>GapConfig</w:t>
            </w:r>
            <w:proofErr w:type="spellEnd"/>
            <w:r w:rsidRPr="00E803A8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E803A8">
              <w:rPr>
                <w:rFonts w:cs="Arial"/>
                <w:szCs w:val="18"/>
                <w:lang w:eastAsia="zh-CN"/>
              </w:rPr>
              <w:t xml:space="preserve">For applicability of the different gap sharing schemes, see TS 38.133 [14]. Value </w:t>
            </w:r>
            <w:r w:rsidRPr="00E803A8">
              <w:rPr>
                <w:rFonts w:cs="Arial"/>
                <w:i/>
                <w:iCs/>
                <w:szCs w:val="18"/>
                <w:lang w:eastAsia="zh-CN"/>
              </w:rPr>
              <w:t>scheme00</w:t>
            </w:r>
            <w:r w:rsidRPr="00E803A8">
              <w:rPr>
                <w:rFonts w:cs="Arial"/>
                <w:szCs w:val="18"/>
                <w:lang w:eastAsia="zh-CN"/>
              </w:rPr>
              <w:t xml:space="preserve"> corresponds to scheme "00", value </w:t>
            </w:r>
            <w:r w:rsidRPr="00E803A8">
              <w:rPr>
                <w:rFonts w:cs="Arial"/>
                <w:i/>
                <w:iCs/>
                <w:szCs w:val="18"/>
                <w:lang w:eastAsia="zh-CN"/>
              </w:rPr>
              <w:t>scheme01</w:t>
            </w:r>
            <w:r w:rsidRPr="00E803A8">
              <w:rPr>
                <w:rFonts w:cs="Arial"/>
                <w:szCs w:val="18"/>
                <w:lang w:eastAsia="zh-CN"/>
              </w:rPr>
              <w:t xml:space="preserve"> corresponds to scheme "01", and so on.</w:t>
            </w:r>
            <w:r>
              <w:rPr>
                <w:rFonts w:cs="Arial"/>
                <w:szCs w:val="18"/>
                <w:lang w:eastAsia="zh-CN"/>
              </w:rPr>
              <w:t xml:space="preserve"> The network does not include this field if this </w:t>
            </w:r>
            <w:proofErr w:type="spellStart"/>
            <w:r w:rsidRPr="00E803A8">
              <w:rPr>
                <w:rFonts w:cs="Arial"/>
                <w:i/>
                <w:iCs/>
                <w:szCs w:val="18"/>
                <w:lang w:eastAsia="zh-CN"/>
              </w:rPr>
              <w:t>GapConfig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configured by </w:t>
            </w:r>
            <w:r w:rsidRPr="0061193B">
              <w:rPr>
                <w:rFonts w:cs="Arial"/>
                <w:i/>
                <w:iCs/>
                <w:szCs w:val="18"/>
                <w:lang w:eastAsia="zh-CN"/>
              </w:rPr>
              <w:t>gapFR1</w:t>
            </w:r>
            <w:r w:rsidRPr="0061193B">
              <w:rPr>
                <w:rFonts w:cs="Arial"/>
                <w:szCs w:val="18"/>
                <w:lang w:eastAsia="zh-CN"/>
              </w:rPr>
              <w:t xml:space="preserve">, </w:t>
            </w:r>
            <w:r w:rsidRPr="0061193B">
              <w:rPr>
                <w:rFonts w:cs="Arial"/>
                <w:i/>
                <w:iCs/>
                <w:szCs w:val="18"/>
                <w:lang w:eastAsia="zh-CN"/>
              </w:rPr>
              <w:t>gapFR2</w:t>
            </w:r>
            <w:r w:rsidRPr="0061193B">
              <w:rPr>
                <w:rFonts w:cs="Arial"/>
                <w:szCs w:val="18"/>
                <w:lang w:eastAsia="zh-CN"/>
              </w:rPr>
              <w:t xml:space="preserve">, or </w:t>
            </w:r>
            <w:proofErr w:type="spellStart"/>
            <w:r w:rsidRPr="0061193B">
              <w:rPr>
                <w:rFonts w:cs="Arial"/>
                <w:i/>
                <w:iCs/>
                <w:szCs w:val="18"/>
                <w:lang w:eastAsia="zh-CN"/>
              </w:rPr>
              <w:t>gapUE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4C73D2" w:rsidRPr="00D27132" w14:paraId="71C574C9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B52121" w14:textId="77777777" w:rsidR="004C73D2" w:rsidRPr="00D27132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D27132">
              <w:rPr>
                <w:b/>
                <w:bCs/>
                <w:i/>
                <w:lang w:eastAsia="en-GB"/>
              </w:rPr>
              <w:t>gapUE</w:t>
            </w:r>
            <w:proofErr w:type="spellEnd"/>
          </w:p>
          <w:p w14:paraId="6FC4F3AF" w14:textId="77777777" w:rsidR="004C73D2" w:rsidRPr="00D27132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r w:rsidRPr="00D27132">
              <w:rPr>
                <w:rFonts w:cs="Arial"/>
                <w:szCs w:val="18"/>
                <w:lang w:eastAsia="sv-SE"/>
              </w:rPr>
              <w:t>Indicates</w:t>
            </w:r>
            <w:r w:rsidRPr="00D27132">
              <w:rPr>
                <w:rFonts w:cs="Arial"/>
                <w:szCs w:val="18"/>
                <w:lang w:eastAsia="zh-CN"/>
              </w:rPr>
              <w:t xml:space="preserve"> measurement gap configuration that </w:t>
            </w:r>
            <w:r w:rsidRPr="00D27132">
              <w:rPr>
                <w:lang w:eastAsia="sv-SE"/>
              </w:rPr>
              <w:t xml:space="preserve">applies to all frequencies (FR1 and FR2). In (NG)EN-DC, </w:t>
            </w:r>
            <w:proofErr w:type="spellStart"/>
            <w:r w:rsidRPr="00D27132">
              <w:rPr>
                <w:i/>
                <w:lang w:eastAsia="sv-SE"/>
              </w:rPr>
              <w:t>gapUE</w:t>
            </w:r>
            <w:proofErr w:type="spellEnd"/>
            <w:r w:rsidRPr="00D27132">
              <w:rPr>
                <w:lang w:eastAsia="sv-SE"/>
              </w:rPr>
              <w:t xml:space="preserve"> cannot be set up by NR RRC (i.e. only LTE RRC can configure per UE measurement gap). In NE-DC, </w:t>
            </w:r>
            <w:proofErr w:type="spellStart"/>
            <w:r w:rsidRPr="00D27132">
              <w:rPr>
                <w:i/>
                <w:lang w:eastAsia="sv-SE"/>
              </w:rPr>
              <w:t>gapUE</w:t>
            </w:r>
            <w:proofErr w:type="spellEnd"/>
            <w:r w:rsidRPr="00D27132">
              <w:rPr>
                <w:lang w:eastAsia="sv-SE"/>
              </w:rPr>
              <w:t xml:space="preserve"> can only be set up by NR RRC (i.e. LTE RRC cannot configure per UE gap). In NR-DC, </w:t>
            </w:r>
            <w:proofErr w:type="spellStart"/>
            <w:r w:rsidRPr="00D27132">
              <w:rPr>
                <w:i/>
                <w:lang w:eastAsia="sv-SE"/>
              </w:rPr>
              <w:t>gapUE</w:t>
            </w:r>
            <w:proofErr w:type="spellEnd"/>
            <w:r w:rsidRPr="00D27132">
              <w:rPr>
                <w:lang w:eastAsia="sv-SE"/>
              </w:rPr>
              <w:t xml:space="preserve"> can only be set up in the </w:t>
            </w:r>
            <w:proofErr w:type="spellStart"/>
            <w:r w:rsidRPr="00D27132">
              <w:rPr>
                <w:i/>
                <w:lang w:eastAsia="sv-SE"/>
              </w:rPr>
              <w:t>measConfig</w:t>
            </w:r>
            <w:proofErr w:type="spellEnd"/>
            <w:r w:rsidRPr="00D27132">
              <w:rPr>
                <w:lang w:eastAsia="sv-SE"/>
              </w:rPr>
              <w:t xml:space="preserve"> associated with MCG. </w:t>
            </w:r>
            <w:r w:rsidRPr="009278AB">
              <w:rPr>
                <w:lang w:eastAsia="sv-SE"/>
              </w:rPr>
              <w:t xml:space="preserve">The per UE measurement gap is configured with other FR1 gap </w:t>
            </w:r>
            <w:r>
              <w:rPr>
                <w:lang w:eastAsia="sv-SE"/>
              </w:rPr>
              <w:t>and/</w:t>
            </w:r>
            <w:r w:rsidRPr="009278AB">
              <w:rPr>
                <w:lang w:eastAsia="sv-SE"/>
              </w:rPr>
              <w:t>or FR2 gap simultaneously only while this per UE gap is associated with PRS measurement</w:t>
            </w:r>
            <w:r>
              <w:rPr>
                <w:lang w:eastAsia="sv-SE"/>
              </w:rPr>
              <w:t xml:space="preserve">. </w:t>
            </w:r>
            <w:r w:rsidRPr="00D27132">
              <w:rPr>
                <w:lang w:eastAsia="sv-SE"/>
              </w:rPr>
              <w:t xml:space="preserve">The applicability of the per UE measurement gap is according to </w:t>
            </w:r>
            <w:r w:rsidRPr="00D27132">
              <w:rPr>
                <w:snapToGrid w:val="0"/>
                <w:lang w:eastAsia="sv-SE"/>
              </w:rPr>
              <w:t>Table 9.1.2-2 and Table 9.1.2-3 in TS 38.133 [14]</w:t>
            </w:r>
            <w:r w:rsidRPr="00D27132">
              <w:rPr>
                <w:lang w:eastAsia="sv-SE"/>
              </w:rPr>
              <w:t>.</w:t>
            </w:r>
          </w:p>
        </w:tc>
      </w:tr>
      <w:tr w:rsidR="004C73D2" w:rsidRPr="00D27132" w14:paraId="324060CF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1E38BB" w14:textId="77777777" w:rsidR="004C73D2" w:rsidRPr="003F7068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F7068">
              <w:rPr>
                <w:b/>
                <w:bCs/>
                <w:i/>
                <w:lang w:eastAsia="en-GB"/>
              </w:rPr>
              <w:t>gapUEToAddModList</w:t>
            </w:r>
            <w:proofErr w:type="spellEnd"/>
          </w:p>
          <w:p w14:paraId="05734590" w14:textId="77777777" w:rsidR="004C73D2" w:rsidRPr="00D67ED1" w:rsidRDefault="004C73D2" w:rsidP="00D67ED1">
            <w:pPr>
              <w:pStyle w:val="TAL"/>
              <w:rPr>
                <w:iCs/>
                <w:lang w:eastAsia="en-GB"/>
              </w:rPr>
            </w:pPr>
            <w:r w:rsidRPr="00D67ED1">
              <w:rPr>
                <w:iCs/>
                <w:lang w:eastAsia="en-GB"/>
              </w:rPr>
              <w:t xml:space="preserve">A list of per UE measurement gap </w:t>
            </w:r>
            <w:proofErr w:type="spellStart"/>
            <w:r w:rsidRPr="00D67ED1">
              <w:rPr>
                <w:iCs/>
                <w:lang w:eastAsia="en-GB"/>
              </w:rPr>
              <w:t>configuartion</w:t>
            </w:r>
            <w:proofErr w:type="spellEnd"/>
            <w:r w:rsidRPr="00D67ED1">
              <w:rPr>
                <w:iCs/>
                <w:lang w:eastAsia="en-GB"/>
              </w:rPr>
              <w:t xml:space="preserve"> to be added or modified. A per UE measurement gap can be configured with other FR1 gap and/or FR2 gap simultaneously only while this per UE gap is associated with PRS measurement. In this version of the specification, the network configures this field only in NR standalone.</w:t>
            </w:r>
          </w:p>
        </w:tc>
      </w:tr>
      <w:tr w:rsidR="004C73D2" w:rsidRPr="00D27132" w14:paraId="1E304D3E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CEA137" w14:textId="77777777" w:rsidR="004C73D2" w:rsidRPr="003F7068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F7068">
              <w:rPr>
                <w:b/>
                <w:bCs/>
                <w:i/>
                <w:lang w:eastAsia="en-GB"/>
              </w:rPr>
              <w:t>gapUEToReleaseList</w:t>
            </w:r>
            <w:proofErr w:type="spellEnd"/>
          </w:p>
          <w:p w14:paraId="140BA7C8" w14:textId="77777777" w:rsidR="004C73D2" w:rsidRPr="00D67ED1" w:rsidRDefault="004C73D2" w:rsidP="00D67ED1">
            <w:pPr>
              <w:pStyle w:val="TAL"/>
              <w:rPr>
                <w:iCs/>
                <w:lang w:eastAsia="en-GB"/>
              </w:rPr>
            </w:pPr>
            <w:r w:rsidRPr="00D67ED1">
              <w:rPr>
                <w:iCs/>
                <w:lang w:eastAsia="en-GB"/>
              </w:rPr>
              <w:t xml:space="preserve">A list of per UE measurement gap </w:t>
            </w:r>
            <w:proofErr w:type="spellStart"/>
            <w:r w:rsidRPr="00D67ED1">
              <w:rPr>
                <w:iCs/>
                <w:lang w:eastAsia="en-GB"/>
              </w:rPr>
              <w:t>configuartion</w:t>
            </w:r>
            <w:proofErr w:type="spellEnd"/>
            <w:r w:rsidRPr="00D67ED1">
              <w:rPr>
                <w:iCs/>
                <w:lang w:eastAsia="en-GB"/>
              </w:rPr>
              <w:t xml:space="preserve"> to be released.</w:t>
            </w:r>
          </w:p>
        </w:tc>
      </w:tr>
      <w:tr w:rsidR="004C73D2" w:rsidRPr="00D27132" w14:paraId="66DE247F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101618" w14:textId="77777777" w:rsidR="004C73D2" w:rsidRPr="00D27132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D27132">
              <w:rPr>
                <w:b/>
                <w:bCs/>
                <w:i/>
                <w:lang w:eastAsia="en-GB"/>
              </w:rPr>
              <w:t>gapOffset</w:t>
            </w:r>
            <w:proofErr w:type="spellEnd"/>
          </w:p>
          <w:p w14:paraId="0A2C7701" w14:textId="77777777" w:rsidR="004C73D2" w:rsidRPr="00D27132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r w:rsidRPr="00D27132">
              <w:rPr>
                <w:lang w:eastAsia="en-GB"/>
              </w:rPr>
              <w:t xml:space="preserve">Value </w:t>
            </w:r>
            <w:proofErr w:type="spellStart"/>
            <w:r w:rsidRPr="00D27132">
              <w:rPr>
                <w:i/>
                <w:lang w:eastAsia="en-GB"/>
              </w:rPr>
              <w:t>gapOffset</w:t>
            </w:r>
            <w:proofErr w:type="spellEnd"/>
            <w:r w:rsidRPr="00D27132">
              <w:rPr>
                <w:lang w:eastAsia="en-GB"/>
              </w:rPr>
              <w:t xml:space="preserve"> is the gap offset of the gap pattern with MGRP indicate</w:t>
            </w:r>
            <w:r w:rsidRPr="00D27132">
              <w:rPr>
                <w:lang w:eastAsia="sv-SE"/>
              </w:rPr>
              <w:t>d</w:t>
            </w:r>
            <w:r w:rsidRPr="00D27132">
              <w:rPr>
                <w:lang w:eastAsia="en-GB"/>
              </w:rPr>
              <w:t xml:space="preserve"> in the field </w:t>
            </w:r>
            <w:proofErr w:type="spellStart"/>
            <w:r w:rsidRPr="00D27132">
              <w:rPr>
                <w:i/>
                <w:lang w:eastAsia="en-GB"/>
              </w:rPr>
              <w:t>mgrp</w:t>
            </w:r>
            <w:proofErr w:type="spellEnd"/>
            <w:r w:rsidRPr="00D27132">
              <w:rPr>
                <w:lang w:eastAsia="en-GB"/>
              </w:rPr>
              <w:t xml:space="preserve">. The value range is from 0 to </w:t>
            </w:r>
            <w:r w:rsidRPr="00D27132">
              <w:rPr>
                <w:i/>
                <w:lang w:eastAsia="en-GB"/>
              </w:rPr>
              <w:t>mgrp</w:t>
            </w:r>
            <w:r w:rsidRPr="00D27132">
              <w:rPr>
                <w:lang w:eastAsia="en-GB"/>
              </w:rPr>
              <w:t>-1</w:t>
            </w:r>
            <w:r w:rsidRPr="00D27132">
              <w:rPr>
                <w:lang w:eastAsia="sv-SE"/>
              </w:rPr>
              <w:t>.</w:t>
            </w:r>
            <w:r>
              <w:rPr>
                <w:lang w:eastAsia="sv-SE"/>
              </w:rPr>
              <w:t xml:space="preserve"> </w:t>
            </w:r>
            <w:r>
              <w:rPr>
                <w:lang w:eastAsia="en-GB"/>
              </w:rPr>
              <w:t xml:space="preserve">If </w:t>
            </w:r>
            <w:r w:rsidRPr="005575BD">
              <w:rPr>
                <w:i/>
                <w:iCs/>
                <w:lang w:eastAsia="en-GB"/>
              </w:rPr>
              <w:t>nscgInd-r17</w:t>
            </w:r>
            <w:r>
              <w:rPr>
                <w:lang w:eastAsia="en-GB"/>
              </w:rPr>
              <w:t xml:space="preserve"> is present, t</w:t>
            </w:r>
            <w:r w:rsidRPr="00A331A9">
              <w:rPr>
                <w:lang w:eastAsia="en-GB"/>
              </w:rPr>
              <w:t>h</w:t>
            </w:r>
            <w:r>
              <w:rPr>
                <w:lang w:eastAsia="en-GB"/>
              </w:rPr>
              <w:t xml:space="preserve">is </w:t>
            </w:r>
            <w:r w:rsidRPr="00962BC8">
              <w:rPr>
                <w:lang w:eastAsia="en-GB"/>
              </w:rPr>
              <w:t xml:space="preserve">offset </w:t>
            </w:r>
            <w:r>
              <w:rPr>
                <w:lang w:eastAsia="en-GB"/>
              </w:rPr>
              <w:t>value</w:t>
            </w:r>
            <w:r w:rsidRPr="00962BC8">
              <w:rPr>
                <w:lang w:eastAsia="en-GB"/>
              </w:rPr>
              <w:t xml:space="preserve"> refers to the starting point of VIL1</w:t>
            </w:r>
            <w:r>
              <w:rPr>
                <w:lang w:eastAsia="en-GB"/>
              </w:rPr>
              <w:t xml:space="preserve"> (</w:t>
            </w:r>
            <w:r w:rsidRPr="00962BC8">
              <w:rPr>
                <w:lang w:eastAsia="en-GB"/>
              </w:rPr>
              <w:t>the visible interruption length before the ML</w:t>
            </w:r>
            <w:r>
              <w:rPr>
                <w:lang w:eastAsia="en-GB"/>
              </w:rPr>
              <w:t>).</w:t>
            </w:r>
          </w:p>
        </w:tc>
      </w:tr>
      <w:tr w:rsidR="004C73D2" w:rsidRPr="00D27132" w14:paraId="4B4E1654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2B12BF" w14:textId="77777777" w:rsidR="004C73D2" w:rsidRPr="003F7068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F7068">
              <w:rPr>
                <w:b/>
                <w:bCs/>
                <w:i/>
                <w:lang w:eastAsia="en-GB"/>
              </w:rPr>
              <w:t>measGapId</w:t>
            </w:r>
            <w:proofErr w:type="spellEnd"/>
          </w:p>
          <w:p w14:paraId="567B17D4" w14:textId="77777777" w:rsidR="004C73D2" w:rsidRPr="00D67ED1" w:rsidRDefault="004C73D2" w:rsidP="00D67ED1">
            <w:pPr>
              <w:pStyle w:val="TAL"/>
              <w:rPr>
                <w:iCs/>
                <w:lang w:eastAsia="en-GB"/>
              </w:rPr>
            </w:pPr>
            <w:r w:rsidRPr="00D67ED1">
              <w:rPr>
                <w:iCs/>
                <w:lang w:eastAsia="en-GB"/>
              </w:rPr>
              <w:t>The ID of this measurement gap configuration.</w:t>
            </w:r>
          </w:p>
        </w:tc>
      </w:tr>
      <w:tr w:rsidR="004C73D2" w:rsidRPr="00D27132" w14:paraId="52AE41EE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BB6717" w14:textId="77777777" w:rsidR="004C73D2" w:rsidRPr="00D27132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D27132">
              <w:rPr>
                <w:b/>
                <w:bCs/>
                <w:i/>
                <w:lang w:eastAsia="en-GB"/>
              </w:rPr>
              <w:t>mgl</w:t>
            </w:r>
            <w:proofErr w:type="spellEnd"/>
          </w:p>
          <w:p w14:paraId="696E9746" w14:textId="77777777" w:rsidR="004C73D2" w:rsidRPr="00D27132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r w:rsidRPr="00D27132">
              <w:rPr>
                <w:lang w:eastAsia="en-GB"/>
              </w:rPr>
              <w:t xml:space="preserve">Value </w:t>
            </w:r>
            <w:proofErr w:type="spellStart"/>
            <w:r w:rsidRPr="00D27132">
              <w:rPr>
                <w:i/>
                <w:lang w:eastAsia="en-GB"/>
              </w:rPr>
              <w:t>mgl</w:t>
            </w:r>
            <w:proofErr w:type="spellEnd"/>
            <w:r w:rsidRPr="00D27132">
              <w:rPr>
                <w:lang w:eastAsia="en-GB"/>
              </w:rPr>
              <w:t xml:space="preserve"> is the measurement gap length in </w:t>
            </w:r>
            <w:proofErr w:type="spellStart"/>
            <w:r w:rsidRPr="00D27132">
              <w:rPr>
                <w:lang w:eastAsia="en-GB"/>
              </w:rPr>
              <w:t>ms</w:t>
            </w:r>
            <w:proofErr w:type="spellEnd"/>
            <w:r w:rsidRPr="00D27132">
              <w:rPr>
                <w:lang w:eastAsia="en-GB"/>
              </w:rPr>
              <w:t xml:space="preserve"> of the measurement gap. </w:t>
            </w:r>
            <w:r>
              <w:rPr>
                <w:lang w:eastAsia="en-GB"/>
              </w:rPr>
              <w:t xml:space="preserve">If </w:t>
            </w:r>
            <w:r w:rsidRPr="005575BD">
              <w:rPr>
                <w:i/>
                <w:iCs/>
                <w:lang w:eastAsia="en-GB"/>
              </w:rPr>
              <w:t>nscgInd-r17</w:t>
            </w:r>
            <w:r>
              <w:rPr>
                <w:lang w:eastAsia="en-GB"/>
              </w:rPr>
              <w:t xml:space="preserve"> is not present, t</w:t>
            </w:r>
            <w:r w:rsidRPr="00D27132">
              <w:rPr>
                <w:lang w:eastAsia="en-GB"/>
              </w:rPr>
              <w:t xml:space="preserve">he measurement gap length is according to in Table 9.1.2-1 in TS 38.133 [14]. </w:t>
            </w:r>
            <w:r>
              <w:rPr>
                <w:lang w:eastAsia="en-GB"/>
              </w:rPr>
              <w:t xml:space="preserve">If </w:t>
            </w:r>
            <w:r w:rsidRPr="005575BD">
              <w:rPr>
                <w:i/>
                <w:iCs/>
                <w:lang w:eastAsia="en-GB"/>
              </w:rPr>
              <w:t>nscgInd-r17</w:t>
            </w:r>
            <w:r>
              <w:rPr>
                <w:lang w:eastAsia="en-GB"/>
              </w:rPr>
              <w:t xml:space="preserve"> is present, t</w:t>
            </w:r>
            <w:r w:rsidRPr="00A331A9">
              <w:rPr>
                <w:lang w:eastAsia="en-GB"/>
              </w:rPr>
              <w:t>h</w:t>
            </w:r>
            <w:r>
              <w:rPr>
                <w:lang w:eastAsia="en-GB"/>
              </w:rPr>
              <w:t>is field</w:t>
            </w:r>
            <w:r w:rsidRPr="00A331A9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indicates the m</w:t>
            </w:r>
            <w:r w:rsidRPr="005575BD">
              <w:rPr>
                <w:lang w:eastAsia="en-GB"/>
              </w:rPr>
              <w:t xml:space="preserve">easurement </w:t>
            </w:r>
            <w:r>
              <w:rPr>
                <w:lang w:eastAsia="en-GB"/>
              </w:rPr>
              <w:t>l</w:t>
            </w:r>
            <w:r w:rsidRPr="005575BD">
              <w:rPr>
                <w:lang w:eastAsia="en-GB"/>
              </w:rPr>
              <w:t xml:space="preserve">ength </w:t>
            </w:r>
            <w:r>
              <w:rPr>
                <w:lang w:eastAsia="en-GB"/>
              </w:rPr>
              <w:t xml:space="preserve">(ML) in NCSG pattern and is configured </w:t>
            </w:r>
            <w:r w:rsidRPr="00A331A9">
              <w:rPr>
                <w:lang w:eastAsia="en-GB"/>
              </w:rPr>
              <w:t>according to Table 9.1.2</w:t>
            </w:r>
            <w:r>
              <w:rPr>
                <w:lang w:eastAsia="en-GB"/>
              </w:rPr>
              <w:t>C</w:t>
            </w:r>
            <w:r w:rsidRPr="00A331A9">
              <w:rPr>
                <w:lang w:eastAsia="en-GB"/>
              </w:rPr>
              <w:t>-1 in TS 38.133 [14].</w:t>
            </w:r>
            <w:r>
              <w:rPr>
                <w:lang w:eastAsia="en-GB"/>
              </w:rPr>
              <w:t xml:space="preserve"> </w:t>
            </w:r>
            <w:r w:rsidRPr="00D27132">
              <w:rPr>
                <w:lang w:eastAsia="en-GB"/>
              </w:rPr>
              <w:t xml:space="preserve">Value </w:t>
            </w:r>
            <w:r w:rsidRPr="00D27132">
              <w:rPr>
                <w:i/>
                <w:lang w:eastAsia="en-GB"/>
              </w:rPr>
              <w:t>ms1dot5</w:t>
            </w:r>
            <w:r w:rsidRPr="00D27132">
              <w:rPr>
                <w:lang w:eastAsia="en-GB"/>
              </w:rPr>
              <w:t xml:space="preserve"> corresponds to 1.5 </w:t>
            </w:r>
            <w:proofErr w:type="spellStart"/>
            <w:r w:rsidRPr="00D27132">
              <w:rPr>
                <w:lang w:eastAsia="en-GB"/>
              </w:rPr>
              <w:t>ms</w:t>
            </w:r>
            <w:proofErr w:type="spellEnd"/>
            <w:r w:rsidRPr="00D27132">
              <w:rPr>
                <w:lang w:eastAsia="en-GB"/>
              </w:rPr>
              <w:t xml:space="preserve">, </w:t>
            </w:r>
            <w:r w:rsidRPr="00D27132">
              <w:rPr>
                <w:i/>
                <w:lang w:eastAsia="en-GB"/>
              </w:rPr>
              <w:t>ms3</w:t>
            </w:r>
            <w:r w:rsidRPr="00D27132">
              <w:rPr>
                <w:lang w:eastAsia="en-GB"/>
              </w:rPr>
              <w:t xml:space="preserve"> corresponds to 3 </w:t>
            </w:r>
            <w:proofErr w:type="spellStart"/>
            <w:r w:rsidRPr="00D27132">
              <w:rPr>
                <w:lang w:eastAsia="en-GB"/>
              </w:rPr>
              <w:t>ms</w:t>
            </w:r>
            <w:proofErr w:type="spellEnd"/>
            <w:r w:rsidRPr="00D27132">
              <w:rPr>
                <w:lang w:eastAsia="en-GB"/>
              </w:rPr>
              <w:t xml:space="preserve"> and so on.</w:t>
            </w:r>
            <w:r w:rsidRPr="00D27132">
              <w:rPr>
                <w:rFonts w:cs="Arial"/>
                <w:lang w:eastAsia="en-GB"/>
              </w:rPr>
              <w:t xml:space="preserve"> If </w:t>
            </w:r>
            <w:r w:rsidRPr="00D27132">
              <w:rPr>
                <w:rFonts w:cs="Arial"/>
                <w:i/>
                <w:lang w:eastAsia="en-GB"/>
              </w:rPr>
              <w:t>mgl-r16</w:t>
            </w:r>
            <w:r w:rsidRPr="00D27132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or </w:t>
            </w:r>
            <w:r w:rsidRPr="00A331A9">
              <w:rPr>
                <w:rFonts w:cs="Arial"/>
                <w:i/>
                <w:lang w:eastAsia="en-GB"/>
              </w:rPr>
              <w:t>mgl-r1</w:t>
            </w:r>
            <w:r>
              <w:rPr>
                <w:rFonts w:cs="Arial"/>
                <w:i/>
                <w:lang w:eastAsia="en-GB"/>
              </w:rPr>
              <w:t xml:space="preserve">7 </w:t>
            </w:r>
            <w:r w:rsidRPr="00D27132">
              <w:rPr>
                <w:rFonts w:cs="Arial"/>
                <w:lang w:eastAsia="en-GB"/>
              </w:rPr>
              <w:t xml:space="preserve">is present, UE shall ignore the </w:t>
            </w:r>
            <w:proofErr w:type="spellStart"/>
            <w:r w:rsidRPr="00D27132">
              <w:rPr>
                <w:rFonts w:cs="Arial"/>
                <w:i/>
                <w:lang w:eastAsia="en-GB"/>
              </w:rPr>
              <w:t>mgl</w:t>
            </w:r>
            <w:proofErr w:type="spellEnd"/>
            <w:r w:rsidRPr="00D27132">
              <w:rPr>
                <w:rFonts w:cs="Arial"/>
                <w:i/>
                <w:lang w:eastAsia="en-GB"/>
              </w:rPr>
              <w:t xml:space="preserve"> </w:t>
            </w:r>
            <w:r w:rsidRPr="00D27132">
              <w:rPr>
                <w:rFonts w:cs="Arial"/>
                <w:lang w:eastAsia="en-GB"/>
              </w:rPr>
              <w:t>(without suffix).</w:t>
            </w:r>
          </w:p>
        </w:tc>
      </w:tr>
      <w:tr w:rsidR="004C73D2" w:rsidRPr="00D27132" w14:paraId="67069954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2417B7" w14:textId="77777777" w:rsidR="004C73D2" w:rsidRPr="00D27132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D27132">
              <w:rPr>
                <w:b/>
                <w:bCs/>
                <w:i/>
                <w:lang w:eastAsia="en-GB"/>
              </w:rPr>
              <w:lastRenderedPageBreak/>
              <w:t>mgrp</w:t>
            </w:r>
            <w:proofErr w:type="spellEnd"/>
          </w:p>
          <w:p w14:paraId="3DAE6933" w14:textId="77777777" w:rsidR="004C73D2" w:rsidRPr="00D27132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r w:rsidRPr="00D27132">
              <w:rPr>
                <w:lang w:eastAsia="sv-SE"/>
              </w:rPr>
              <w:t xml:space="preserve">Value </w:t>
            </w:r>
            <w:proofErr w:type="spellStart"/>
            <w:r w:rsidRPr="00D27132">
              <w:rPr>
                <w:i/>
                <w:lang w:eastAsia="sv-SE"/>
              </w:rPr>
              <w:t>mgrp</w:t>
            </w:r>
            <w:proofErr w:type="spellEnd"/>
            <w:r w:rsidRPr="00D27132">
              <w:rPr>
                <w:lang w:eastAsia="sv-SE"/>
              </w:rPr>
              <w:t xml:space="preserve"> is measurement gap repetition period in (</w:t>
            </w:r>
            <w:proofErr w:type="spellStart"/>
            <w:r w:rsidRPr="00D27132">
              <w:rPr>
                <w:lang w:eastAsia="sv-SE"/>
              </w:rPr>
              <w:t>ms</w:t>
            </w:r>
            <w:proofErr w:type="spellEnd"/>
            <w:r w:rsidRPr="00D27132">
              <w:rPr>
                <w:lang w:eastAsia="sv-SE"/>
              </w:rPr>
              <w:t xml:space="preserve">) of the measurement gap. </w:t>
            </w:r>
            <w:r w:rsidRPr="00D27132">
              <w:rPr>
                <w:lang w:eastAsia="en-GB"/>
              </w:rPr>
              <w:t>The measurement gap repetition period is according to Table 9.1.2-1 in TS 38.133 [14].</w:t>
            </w:r>
          </w:p>
        </w:tc>
      </w:tr>
      <w:tr w:rsidR="004C73D2" w:rsidRPr="00D27132" w14:paraId="1BE8DDB4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350728" w14:textId="77777777" w:rsidR="004C73D2" w:rsidRPr="00D27132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D27132">
              <w:rPr>
                <w:b/>
                <w:bCs/>
                <w:i/>
                <w:lang w:eastAsia="en-GB"/>
              </w:rPr>
              <w:t>mgta</w:t>
            </w:r>
            <w:proofErr w:type="spellEnd"/>
          </w:p>
          <w:p w14:paraId="246042A1" w14:textId="77777777" w:rsidR="004C73D2" w:rsidRPr="00D27132" w:rsidRDefault="004C73D2" w:rsidP="00D67ED1">
            <w:pPr>
              <w:pStyle w:val="TAL"/>
              <w:rPr>
                <w:bCs/>
                <w:lang w:eastAsia="en-GB"/>
              </w:rPr>
            </w:pPr>
            <w:r w:rsidRPr="00D27132">
              <w:rPr>
                <w:bCs/>
                <w:lang w:eastAsia="en-GB"/>
              </w:rPr>
              <w:t xml:space="preserve">Value </w:t>
            </w:r>
            <w:proofErr w:type="spellStart"/>
            <w:r w:rsidRPr="00D27132">
              <w:rPr>
                <w:bCs/>
                <w:i/>
                <w:lang w:eastAsia="en-GB"/>
              </w:rPr>
              <w:t>mgta</w:t>
            </w:r>
            <w:proofErr w:type="spellEnd"/>
            <w:r w:rsidRPr="00D27132">
              <w:rPr>
                <w:bCs/>
                <w:lang w:eastAsia="en-GB"/>
              </w:rPr>
              <w:t xml:space="preserve"> is the measurement gap timing advance in </w:t>
            </w:r>
            <w:proofErr w:type="spellStart"/>
            <w:r w:rsidRPr="00D27132">
              <w:rPr>
                <w:bCs/>
                <w:lang w:eastAsia="en-GB"/>
              </w:rPr>
              <w:t>ms.</w:t>
            </w:r>
            <w:proofErr w:type="spellEnd"/>
            <w:r w:rsidRPr="00D27132">
              <w:rPr>
                <w:bCs/>
                <w:lang w:eastAsia="en-GB"/>
              </w:rPr>
              <w:t xml:space="preserve"> The applicability of the measurement gap timing advance is according to clause </w:t>
            </w:r>
            <w:r w:rsidRPr="00D27132">
              <w:rPr>
                <w:bCs/>
                <w:lang w:eastAsia="sv-SE"/>
              </w:rPr>
              <w:t>9.1.2</w:t>
            </w:r>
            <w:r w:rsidRPr="00D27132">
              <w:rPr>
                <w:bCs/>
                <w:lang w:eastAsia="en-GB"/>
              </w:rPr>
              <w:t xml:space="preserve"> of TS 38.133 [14]. Value </w:t>
            </w:r>
            <w:r w:rsidRPr="00D27132">
              <w:rPr>
                <w:bCs/>
                <w:i/>
                <w:lang w:eastAsia="en-GB"/>
              </w:rPr>
              <w:t>ms0</w:t>
            </w:r>
            <w:r w:rsidRPr="00D27132">
              <w:rPr>
                <w:bCs/>
                <w:lang w:eastAsia="en-GB"/>
              </w:rPr>
              <w:t xml:space="preserve"> corresponds to 0 </w:t>
            </w:r>
            <w:proofErr w:type="spellStart"/>
            <w:r w:rsidRPr="00D27132">
              <w:rPr>
                <w:bCs/>
                <w:lang w:eastAsia="en-GB"/>
              </w:rPr>
              <w:t>ms</w:t>
            </w:r>
            <w:proofErr w:type="spellEnd"/>
            <w:r w:rsidRPr="00D27132">
              <w:rPr>
                <w:bCs/>
                <w:lang w:eastAsia="en-GB"/>
              </w:rPr>
              <w:t xml:space="preserve">, </w:t>
            </w:r>
            <w:r w:rsidRPr="00D27132">
              <w:rPr>
                <w:bCs/>
                <w:i/>
                <w:lang w:eastAsia="en-GB"/>
              </w:rPr>
              <w:t>ms0dot25</w:t>
            </w:r>
            <w:r w:rsidRPr="00D27132">
              <w:rPr>
                <w:bCs/>
                <w:lang w:eastAsia="en-GB"/>
              </w:rPr>
              <w:t xml:space="preserve"> corresponds to 0.25 </w:t>
            </w:r>
            <w:proofErr w:type="spellStart"/>
            <w:r w:rsidRPr="00D27132">
              <w:rPr>
                <w:bCs/>
                <w:lang w:eastAsia="en-GB"/>
              </w:rPr>
              <w:t>ms</w:t>
            </w:r>
            <w:proofErr w:type="spellEnd"/>
            <w:r w:rsidRPr="00D27132">
              <w:rPr>
                <w:bCs/>
                <w:lang w:eastAsia="en-GB"/>
              </w:rPr>
              <w:t xml:space="preserve"> and </w:t>
            </w:r>
            <w:r w:rsidRPr="00D27132">
              <w:rPr>
                <w:bCs/>
                <w:i/>
                <w:lang w:eastAsia="en-GB"/>
              </w:rPr>
              <w:t>ms0dot5</w:t>
            </w:r>
            <w:r w:rsidRPr="00D27132">
              <w:rPr>
                <w:bCs/>
                <w:lang w:eastAsia="en-GB"/>
              </w:rPr>
              <w:t xml:space="preserve"> corresponds to 0.5 </w:t>
            </w:r>
            <w:proofErr w:type="spellStart"/>
            <w:r w:rsidRPr="00D27132">
              <w:rPr>
                <w:bCs/>
                <w:lang w:eastAsia="en-GB"/>
              </w:rPr>
              <w:t>ms.</w:t>
            </w:r>
            <w:proofErr w:type="spellEnd"/>
            <w:r w:rsidRPr="00D27132">
              <w:rPr>
                <w:bCs/>
                <w:lang w:eastAsia="en-GB"/>
              </w:rPr>
              <w:t xml:space="preserve"> For FR2, the network only configures 0 </w:t>
            </w:r>
            <w:proofErr w:type="spellStart"/>
            <w:r w:rsidRPr="00D27132">
              <w:rPr>
                <w:bCs/>
                <w:lang w:eastAsia="en-GB"/>
              </w:rPr>
              <w:t>ms</w:t>
            </w:r>
            <w:proofErr w:type="spellEnd"/>
            <w:r w:rsidRPr="00D27132">
              <w:rPr>
                <w:bCs/>
                <w:lang w:eastAsia="en-GB"/>
              </w:rPr>
              <w:t xml:space="preserve"> and 0.25 </w:t>
            </w:r>
            <w:proofErr w:type="spellStart"/>
            <w:r w:rsidRPr="00D27132">
              <w:rPr>
                <w:bCs/>
                <w:lang w:eastAsia="en-GB"/>
              </w:rPr>
              <w:t>ms.</w:t>
            </w:r>
            <w:proofErr w:type="spellEnd"/>
            <w:r w:rsidRPr="00D27132">
              <w:rPr>
                <w:bCs/>
                <w:lang w:eastAsia="en-GB"/>
              </w:rPr>
              <w:t xml:space="preserve"> </w:t>
            </w:r>
            <w:r w:rsidRPr="00A331A9">
              <w:rPr>
                <w:rFonts w:cs="Arial"/>
                <w:lang w:eastAsia="en-GB"/>
              </w:rPr>
              <w:t xml:space="preserve">If </w:t>
            </w:r>
            <w:r>
              <w:rPr>
                <w:rFonts w:cs="Arial"/>
                <w:i/>
                <w:lang w:eastAsia="en-GB"/>
              </w:rPr>
              <w:t>mgta</w:t>
            </w:r>
            <w:r w:rsidRPr="00A331A9">
              <w:rPr>
                <w:rFonts w:cs="Arial"/>
                <w:i/>
                <w:lang w:eastAsia="en-GB"/>
              </w:rPr>
              <w:t>-r1</w:t>
            </w:r>
            <w:r>
              <w:rPr>
                <w:rFonts w:cs="Arial"/>
                <w:i/>
                <w:lang w:eastAsia="en-GB"/>
              </w:rPr>
              <w:t>7</w:t>
            </w:r>
            <w:r w:rsidRPr="00A331A9">
              <w:rPr>
                <w:rFonts w:cs="Arial"/>
                <w:lang w:eastAsia="en-GB"/>
              </w:rPr>
              <w:t xml:space="preserve"> is present, UE shall ignore the </w:t>
            </w:r>
            <w:proofErr w:type="spellStart"/>
            <w:r w:rsidRPr="00A331A9">
              <w:rPr>
                <w:rFonts w:cs="Arial"/>
                <w:i/>
                <w:lang w:eastAsia="en-GB"/>
              </w:rPr>
              <w:t>m</w:t>
            </w:r>
            <w:r>
              <w:rPr>
                <w:rFonts w:cs="Arial"/>
                <w:i/>
                <w:lang w:eastAsia="en-GB"/>
              </w:rPr>
              <w:t>gta</w:t>
            </w:r>
            <w:proofErr w:type="spellEnd"/>
            <w:r w:rsidRPr="00A331A9">
              <w:rPr>
                <w:rFonts w:cs="Arial"/>
                <w:i/>
                <w:lang w:eastAsia="en-GB"/>
              </w:rPr>
              <w:t xml:space="preserve"> </w:t>
            </w:r>
            <w:r w:rsidRPr="00A331A9">
              <w:rPr>
                <w:rFonts w:cs="Arial"/>
                <w:lang w:eastAsia="en-GB"/>
              </w:rPr>
              <w:t>(without suffix).</w:t>
            </w:r>
          </w:p>
        </w:tc>
      </w:tr>
      <w:tr w:rsidR="004C73D2" w:rsidRPr="00D27132" w14:paraId="0C420071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E0A3F" w14:textId="77777777" w:rsidR="004C73D2" w:rsidRPr="003F7068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F7068">
              <w:rPr>
                <w:b/>
                <w:bCs/>
                <w:i/>
                <w:lang w:eastAsia="en-GB"/>
              </w:rPr>
              <w:t>nscgInd</w:t>
            </w:r>
            <w:proofErr w:type="spellEnd"/>
          </w:p>
          <w:p w14:paraId="172BF425" w14:textId="77777777" w:rsidR="004C73D2" w:rsidRPr="00D67ED1" w:rsidRDefault="004C73D2" w:rsidP="00D67ED1">
            <w:pPr>
              <w:pStyle w:val="TAL"/>
              <w:rPr>
                <w:iCs/>
                <w:lang w:eastAsia="en-GB"/>
              </w:rPr>
            </w:pPr>
            <w:r w:rsidRPr="00D67ED1">
              <w:rPr>
                <w:iCs/>
                <w:lang w:eastAsia="en-GB"/>
              </w:rPr>
              <w:t>Indicates that the measurement gap is a NCSG as specified in 38.133 [14].</w:t>
            </w:r>
          </w:p>
        </w:tc>
      </w:tr>
      <w:tr w:rsidR="004C73D2" w:rsidRPr="00D27132" w14:paraId="2BE2B215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17B016" w14:textId="77777777" w:rsidR="004C73D2" w:rsidRPr="003F7068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F7068">
              <w:rPr>
                <w:b/>
                <w:bCs/>
                <w:i/>
                <w:lang w:eastAsia="en-GB"/>
              </w:rPr>
              <w:t>preConfigInd</w:t>
            </w:r>
            <w:proofErr w:type="spellEnd"/>
          </w:p>
          <w:p w14:paraId="36CB2F4F" w14:textId="77777777" w:rsidR="004C73D2" w:rsidRPr="00D67ED1" w:rsidRDefault="004C73D2" w:rsidP="00D67ED1">
            <w:pPr>
              <w:pStyle w:val="TAL"/>
              <w:rPr>
                <w:iCs/>
                <w:lang w:eastAsia="en-GB"/>
              </w:rPr>
            </w:pPr>
            <w:r w:rsidRPr="00D67ED1">
              <w:rPr>
                <w:iCs/>
                <w:lang w:eastAsia="en-GB"/>
              </w:rPr>
              <w:t>Indicates whether the measurement gap is a pre-configured measurement gap.</w:t>
            </w:r>
          </w:p>
        </w:tc>
      </w:tr>
      <w:tr w:rsidR="004C73D2" w:rsidRPr="00D27132" w14:paraId="7CA7DE0C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D694F0" w14:textId="77777777" w:rsidR="004C73D2" w:rsidRPr="00D27132" w:rsidRDefault="004C73D2" w:rsidP="00D67ED1">
            <w:pPr>
              <w:pStyle w:val="TAL"/>
              <w:rPr>
                <w:b/>
                <w:bCs/>
                <w:i/>
                <w:iCs/>
              </w:rPr>
            </w:pPr>
            <w:r w:rsidRPr="00D27132">
              <w:rPr>
                <w:b/>
                <w:bCs/>
                <w:i/>
                <w:iCs/>
              </w:rPr>
              <w:t>refFR2ServCellAsyncCA</w:t>
            </w:r>
          </w:p>
          <w:p w14:paraId="6D1C95B3" w14:textId="77777777" w:rsidR="004C73D2" w:rsidRPr="00D27132" w:rsidRDefault="004C73D2" w:rsidP="00D67ED1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 xml:space="preserve">Indicates the FR2 serving cell identifier whose SFN and subframe is used for FR2 gap calculation for this gap pattern </w:t>
            </w:r>
            <w:r w:rsidRPr="00D27132">
              <w:rPr>
                <w:szCs w:val="22"/>
                <w:lang w:eastAsia="sv-SE"/>
              </w:rPr>
              <w:t>with asynchronous CA involving FR2 carrier(s).</w:t>
            </w:r>
          </w:p>
        </w:tc>
      </w:tr>
      <w:tr w:rsidR="004C73D2" w:rsidRPr="00D27132" w14:paraId="2AF0A67F" w14:textId="77777777" w:rsidTr="00D67ED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FE7376" w14:textId="77777777" w:rsidR="004C73D2" w:rsidRPr="00D27132" w:rsidRDefault="004C73D2" w:rsidP="00D67ED1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D27132">
              <w:rPr>
                <w:b/>
                <w:bCs/>
                <w:i/>
                <w:lang w:eastAsia="en-GB"/>
              </w:rPr>
              <w:t>refServCellIndicator</w:t>
            </w:r>
            <w:proofErr w:type="spellEnd"/>
          </w:p>
          <w:p w14:paraId="12A04E83" w14:textId="77777777" w:rsidR="004C73D2" w:rsidRPr="00D27132" w:rsidRDefault="004C73D2" w:rsidP="00D67ED1">
            <w:pPr>
              <w:pStyle w:val="TAL"/>
              <w:rPr>
                <w:bCs/>
                <w:lang w:eastAsia="en-GB"/>
              </w:rPr>
            </w:pPr>
            <w:r w:rsidRPr="00D27132">
              <w:rPr>
                <w:bCs/>
                <w:lang w:eastAsia="en-GB"/>
              </w:rPr>
              <w:t xml:space="preserve">Indicates the serving cell whose SFN and subframe are used for gap calculation for this gap pattern. Value </w:t>
            </w:r>
            <w:proofErr w:type="spellStart"/>
            <w:r w:rsidRPr="00D27132">
              <w:rPr>
                <w:bCs/>
                <w:lang w:eastAsia="en-GB"/>
              </w:rPr>
              <w:t>pCell</w:t>
            </w:r>
            <w:proofErr w:type="spellEnd"/>
            <w:r w:rsidRPr="00D27132">
              <w:rPr>
                <w:bCs/>
                <w:lang w:eastAsia="en-GB"/>
              </w:rPr>
              <w:t xml:space="preserve"> corresponds to the </w:t>
            </w:r>
            <w:proofErr w:type="spellStart"/>
            <w:r w:rsidRPr="00D27132">
              <w:rPr>
                <w:bCs/>
                <w:lang w:eastAsia="en-GB"/>
              </w:rPr>
              <w:t>PCell</w:t>
            </w:r>
            <w:proofErr w:type="spellEnd"/>
            <w:r w:rsidRPr="00D27132">
              <w:rPr>
                <w:bCs/>
                <w:lang w:eastAsia="en-GB"/>
              </w:rPr>
              <w:t xml:space="preserve">, </w:t>
            </w:r>
            <w:proofErr w:type="spellStart"/>
            <w:r w:rsidRPr="00D27132">
              <w:rPr>
                <w:bCs/>
                <w:lang w:eastAsia="en-GB"/>
              </w:rPr>
              <w:t>pSCell</w:t>
            </w:r>
            <w:proofErr w:type="spellEnd"/>
            <w:r w:rsidRPr="00D27132">
              <w:rPr>
                <w:bCs/>
                <w:lang w:eastAsia="en-GB"/>
              </w:rPr>
              <w:t xml:space="preserve"> corresponds to the </w:t>
            </w:r>
            <w:proofErr w:type="spellStart"/>
            <w:r w:rsidRPr="00D27132">
              <w:rPr>
                <w:bCs/>
                <w:lang w:eastAsia="en-GB"/>
              </w:rPr>
              <w:t>PSCell</w:t>
            </w:r>
            <w:proofErr w:type="spellEnd"/>
            <w:r w:rsidRPr="00D27132">
              <w:rPr>
                <w:bCs/>
                <w:lang w:eastAsia="en-GB"/>
              </w:rPr>
              <w:t>, and mcg-FR2 corresponds to a serving cell on FR2 frequency in MCG.</w:t>
            </w:r>
          </w:p>
        </w:tc>
      </w:tr>
    </w:tbl>
    <w:p w14:paraId="6D3024BC" w14:textId="77777777" w:rsidR="004C73D2" w:rsidRPr="00D27132" w:rsidRDefault="004C73D2" w:rsidP="004C73D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C73D2" w:rsidRPr="00D27132" w14:paraId="71F07D24" w14:textId="77777777" w:rsidTr="00D67ED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2EE4" w14:textId="77777777" w:rsidR="004C73D2" w:rsidRPr="00D27132" w:rsidRDefault="004C73D2" w:rsidP="00D67ED1">
            <w:pPr>
              <w:pStyle w:val="TAH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BE91" w14:textId="77777777" w:rsidR="004C73D2" w:rsidRPr="00D27132" w:rsidRDefault="004C73D2" w:rsidP="00D67ED1">
            <w:pPr>
              <w:pStyle w:val="TAH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>Explanation</w:t>
            </w:r>
          </w:p>
        </w:tc>
      </w:tr>
      <w:tr w:rsidR="004C73D2" w:rsidRPr="00D27132" w14:paraId="3279A51C" w14:textId="77777777" w:rsidTr="00D67ED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BE52" w14:textId="77777777" w:rsidR="004C73D2" w:rsidRPr="00D27132" w:rsidRDefault="004C73D2" w:rsidP="00D67ED1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D27132">
              <w:rPr>
                <w:i/>
                <w:szCs w:val="22"/>
                <w:lang w:eastAsia="sv-SE"/>
              </w:rPr>
              <w:t>AsyncCA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2D86" w14:textId="77777777" w:rsidR="004C73D2" w:rsidRPr="00D27132" w:rsidRDefault="004C73D2" w:rsidP="00D67ED1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>This field is mandatory present when configuring FR2 gap pattern to UE in:</w:t>
            </w:r>
          </w:p>
          <w:p w14:paraId="068E5070" w14:textId="77777777" w:rsidR="004C73D2" w:rsidRPr="00D27132" w:rsidRDefault="004C73D2" w:rsidP="00D67ED1">
            <w:pPr>
              <w:pStyle w:val="B1"/>
              <w:spacing w:after="0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ascii="Arial" w:hAnsi="Arial" w:cs="Arial"/>
                <w:sz w:val="18"/>
                <w:szCs w:val="18"/>
                <w:lang w:eastAsia="sv-SE"/>
              </w:rPr>
              <w:t>- (NG)EN-DC or NR SA with asynchronous CA involving FR2 carrier(s</w:t>
            </w:r>
            <w:proofErr w:type="gramStart"/>
            <w:r w:rsidRPr="00D27132">
              <w:rPr>
                <w:rFonts w:ascii="Arial" w:hAnsi="Arial" w:cs="Arial"/>
                <w:sz w:val="18"/>
                <w:szCs w:val="18"/>
                <w:lang w:eastAsia="sv-SE"/>
              </w:rPr>
              <w:t>);</w:t>
            </w:r>
            <w:proofErr w:type="gramEnd"/>
          </w:p>
          <w:p w14:paraId="1CB09BC0" w14:textId="77777777" w:rsidR="004C73D2" w:rsidRPr="00D27132" w:rsidRDefault="004C73D2" w:rsidP="00D67ED1">
            <w:pPr>
              <w:pStyle w:val="B1"/>
              <w:spacing w:after="0"/>
              <w:rPr>
                <w:lang w:eastAsia="sv-SE"/>
              </w:rPr>
            </w:pPr>
            <w:r w:rsidRPr="00D27132">
              <w:rPr>
                <w:rFonts w:ascii="Arial" w:hAnsi="Arial" w:cs="Arial"/>
                <w:sz w:val="18"/>
                <w:szCs w:val="18"/>
                <w:lang w:eastAsia="sv-SE"/>
              </w:rPr>
              <w:t xml:space="preserve">- NE-DC or NR-DC with asynchronous CA involving FR2 carrier(s), if </w:t>
            </w:r>
            <w:r w:rsidRPr="00D27132">
              <w:rPr>
                <w:rFonts w:ascii="Arial" w:hAnsi="Arial" w:cs="Arial"/>
                <w:sz w:val="18"/>
                <w:szCs w:val="18"/>
              </w:rPr>
              <w:t>the field</w:t>
            </w:r>
            <w:r w:rsidRPr="00D27132">
              <w:rPr>
                <w:rFonts w:ascii="Arial" w:hAnsi="Arial" w:cs="Arial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D27132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refServCellIndicator</w:t>
            </w:r>
            <w:proofErr w:type="spellEnd"/>
            <w:r w:rsidRPr="00D27132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set to </w:t>
            </w:r>
            <w:r w:rsidRPr="00D27132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mcg-FR2</w:t>
            </w:r>
            <w:r w:rsidRPr="00D27132"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  <w:p w14:paraId="3E53DE08" w14:textId="77777777" w:rsidR="004C73D2" w:rsidRPr="00D27132" w:rsidRDefault="004C73D2" w:rsidP="00D67ED1">
            <w:pPr>
              <w:pStyle w:val="TAL"/>
              <w:rPr>
                <w:szCs w:val="22"/>
                <w:lang w:eastAsia="sv-SE"/>
              </w:rPr>
            </w:pPr>
            <w:r w:rsidRPr="00D27132">
              <w:t xml:space="preserve">In case the gap pattern to UE in NE-DC and NR-DC is already configured and the serving cell used for the gap calculation corresponds to a serving cell on FR2 frequency in MCG, then the field is optionally present, need M. </w:t>
            </w:r>
            <w:r w:rsidRPr="00D27132">
              <w:rPr>
                <w:szCs w:val="22"/>
                <w:lang w:eastAsia="sv-SE"/>
              </w:rPr>
              <w:t>Otherwise, it is absent</w:t>
            </w:r>
            <w:r w:rsidRPr="00D27132">
              <w:rPr>
                <w:szCs w:val="22"/>
              </w:rPr>
              <w:t>, Need R</w:t>
            </w:r>
            <w:r w:rsidRPr="00D27132">
              <w:rPr>
                <w:szCs w:val="22"/>
                <w:lang w:eastAsia="sv-SE"/>
              </w:rPr>
              <w:t>.</w:t>
            </w:r>
          </w:p>
        </w:tc>
      </w:tr>
      <w:tr w:rsidR="004C73D2" w:rsidRPr="00D27132" w14:paraId="47B1EB6E" w14:textId="77777777" w:rsidTr="00D67ED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F298" w14:textId="77777777" w:rsidR="004C73D2" w:rsidRPr="00D67ED1" w:rsidRDefault="004C73D2" w:rsidP="00D67ED1">
            <w:pPr>
              <w:pStyle w:val="TAL"/>
              <w:rPr>
                <w:i/>
                <w:iCs/>
                <w:lang w:eastAsia="sv-SE"/>
              </w:rPr>
            </w:pPr>
            <w:proofErr w:type="spellStart"/>
            <w:r w:rsidRPr="00D67ED1">
              <w:rPr>
                <w:i/>
                <w:iCs/>
                <w:lang w:eastAsia="sv-SE"/>
              </w:rPr>
              <w:t>GapID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9FBE" w14:textId="77777777" w:rsidR="004C73D2" w:rsidRDefault="004C73D2" w:rsidP="00D67ED1">
            <w:pPr>
              <w:pStyle w:val="TAL"/>
              <w:rPr>
                <w:lang w:eastAsia="sv-SE"/>
              </w:rPr>
            </w:pPr>
            <w:r w:rsidRPr="00A331A9">
              <w:rPr>
                <w:rFonts w:hint="eastAsia"/>
                <w:lang w:eastAsia="sv-SE"/>
              </w:rPr>
              <w:t>T</w:t>
            </w:r>
            <w:r w:rsidRPr="00A331A9">
              <w:rPr>
                <w:lang w:eastAsia="sv-SE"/>
              </w:rPr>
              <w:t>his field is mandatory present w</w:t>
            </w:r>
            <w:r>
              <w:rPr>
                <w:lang w:eastAsia="sv-SE"/>
              </w:rPr>
              <w:t>hen:</w:t>
            </w:r>
          </w:p>
          <w:p w14:paraId="555EEC80" w14:textId="77777777" w:rsidR="004C73D2" w:rsidRDefault="004C73D2" w:rsidP="00D67ED1">
            <w:pPr>
              <w:pStyle w:val="TAL"/>
              <w:ind w:left="255"/>
              <w:rPr>
                <w:rFonts w:cs="Arial"/>
                <w:szCs w:val="18"/>
                <w:lang w:eastAsia="sv-SE"/>
              </w:rPr>
            </w:pPr>
            <w:r>
              <w:rPr>
                <w:rFonts w:cs="Arial" w:hint="eastAsia"/>
                <w:szCs w:val="18"/>
                <w:lang w:eastAsia="sv-SE"/>
              </w:rPr>
              <w:t>-</w:t>
            </w:r>
            <w:r>
              <w:rPr>
                <w:rFonts w:cs="Arial"/>
                <w:szCs w:val="18"/>
                <w:lang w:eastAsia="sv-SE"/>
              </w:rPr>
              <w:t xml:space="preserve"> more than one per UE gap is configured; or</w:t>
            </w:r>
          </w:p>
          <w:p w14:paraId="35A3D859" w14:textId="77777777" w:rsidR="004C73D2" w:rsidRDefault="004C73D2" w:rsidP="00D67ED1">
            <w:pPr>
              <w:pStyle w:val="TAL"/>
              <w:ind w:left="255"/>
              <w:rPr>
                <w:rFonts w:cs="Arial"/>
                <w:szCs w:val="18"/>
                <w:lang w:eastAsia="sv-SE"/>
              </w:rPr>
            </w:pPr>
            <w:r>
              <w:rPr>
                <w:rFonts w:cs="Arial" w:hint="eastAsia"/>
                <w:szCs w:val="18"/>
                <w:lang w:eastAsia="sv-SE"/>
              </w:rPr>
              <w:t>-</w:t>
            </w:r>
            <w:r>
              <w:rPr>
                <w:rFonts w:cs="Arial"/>
                <w:szCs w:val="18"/>
                <w:lang w:eastAsia="sv-SE"/>
              </w:rPr>
              <w:t xml:space="preserve"> more than one FR1 gap is configured; or</w:t>
            </w:r>
          </w:p>
          <w:p w14:paraId="69AFA3C0" w14:textId="77777777" w:rsidR="004C73D2" w:rsidRDefault="004C73D2" w:rsidP="00D67ED1">
            <w:pPr>
              <w:pStyle w:val="TAL"/>
              <w:ind w:left="255"/>
              <w:rPr>
                <w:rFonts w:cs="Arial"/>
                <w:szCs w:val="18"/>
                <w:lang w:eastAsia="sv-SE"/>
              </w:rPr>
            </w:pPr>
            <w:r>
              <w:rPr>
                <w:rFonts w:cs="Arial" w:hint="eastAsia"/>
                <w:szCs w:val="18"/>
                <w:lang w:eastAsia="sv-SE"/>
              </w:rPr>
              <w:t>-</w:t>
            </w:r>
            <w:r>
              <w:rPr>
                <w:rFonts w:cs="Arial"/>
                <w:szCs w:val="18"/>
                <w:lang w:eastAsia="sv-SE"/>
              </w:rPr>
              <w:t xml:space="preserve"> more than one FR2 gap is configured; or</w:t>
            </w:r>
          </w:p>
          <w:p w14:paraId="1229D94A" w14:textId="77777777" w:rsidR="004C73D2" w:rsidRDefault="004C73D2" w:rsidP="00D67ED1">
            <w:pPr>
              <w:pStyle w:val="TAL"/>
              <w:ind w:left="255"/>
              <w:rPr>
                <w:rFonts w:cs="Arial"/>
                <w:szCs w:val="18"/>
                <w:lang w:eastAsia="sv-SE"/>
              </w:rPr>
            </w:pPr>
            <w:r>
              <w:rPr>
                <w:rFonts w:cs="Arial" w:hint="eastAsia"/>
                <w:szCs w:val="18"/>
                <w:lang w:eastAsia="sv-SE"/>
              </w:rPr>
              <w:t>-</w:t>
            </w:r>
            <w:r>
              <w:rPr>
                <w:rFonts w:cs="Arial"/>
                <w:szCs w:val="18"/>
                <w:lang w:eastAsia="sv-SE"/>
              </w:rPr>
              <w:t xml:space="preserve"> per UE gap is configured together with per FR gap.</w:t>
            </w:r>
          </w:p>
          <w:p w14:paraId="6A81ABDF" w14:textId="77777777" w:rsidR="004C73D2" w:rsidRDefault="004C73D2" w:rsidP="00D67ED1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It</w:t>
            </w:r>
            <w:r w:rsidRPr="00A331A9">
              <w:rPr>
                <w:lang w:eastAsia="sv-SE"/>
              </w:rPr>
              <w:t xml:space="preserve"> is </w:t>
            </w:r>
            <w:r>
              <w:rPr>
                <w:lang w:eastAsia="sv-SE"/>
              </w:rPr>
              <w:t>optional</w:t>
            </w:r>
            <w:r w:rsidRPr="00A331A9">
              <w:rPr>
                <w:lang w:eastAsia="sv-SE"/>
              </w:rPr>
              <w:t xml:space="preserve"> present</w:t>
            </w:r>
            <w:r>
              <w:rPr>
                <w:lang w:eastAsia="sv-SE"/>
              </w:rPr>
              <w:t xml:space="preserve">, </w:t>
            </w:r>
            <w:r w:rsidRPr="00A331A9">
              <w:rPr>
                <w:lang w:eastAsia="sv-SE"/>
              </w:rPr>
              <w:t>Need R</w:t>
            </w:r>
            <w:r>
              <w:rPr>
                <w:lang w:eastAsia="sv-SE"/>
              </w:rPr>
              <w:t>,</w:t>
            </w:r>
            <w:r w:rsidRPr="00A331A9">
              <w:rPr>
                <w:lang w:eastAsia="sv-SE"/>
              </w:rPr>
              <w:t xml:space="preserve"> w</w:t>
            </w:r>
            <w:r>
              <w:rPr>
                <w:lang w:eastAsia="sv-SE"/>
              </w:rPr>
              <w:t>hen:</w:t>
            </w:r>
          </w:p>
          <w:p w14:paraId="0BAB6880" w14:textId="77777777" w:rsidR="004C73D2" w:rsidRDefault="004C73D2" w:rsidP="00D67ED1">
            <w:pPr>
              <w:pStyle w:val="TAL"/>
              <w:ind w:left="255"/>
              <w:rPr>
                <w:rFonts w:cs="Arial"/>
                <w:szCs w:val="18"/>
                <w:lang w:eastAsia="sv-SE"/>
              </w:rPr>
            </w:pPr>
            <w:r>
              <w:rPr>
                <w:rFonts w:cs="Arial" w:hint="eastAsia"/>
                <w:szCs w:val="18"/>
                <w:lang w:eastAsia="sv-SE"/>
              </w:rPr>
              <w:t>-</w:t>
            </w:r>
            <w:r>
              <w:rPr>
                <w:rFonts w:cs="Arial"/>
                <w:szCs w:val="18"/>
                <w:lang w:eastAsia="sv-SE"/>
              </w:rPr>
              <w:t xml:space="preserve"> one or more gap is configured as </w:t>
            </w:r>
            <w:r w:rsidRPr="00DC4F6B">
              <w:rPr>
                <w:lang w:eastAsia="sv-SE"/>
              </w:rPr>
              <w:t>pre-configured measurement gap</w:t>
            </w:r>
            <w:r>
              <w:rPr>
                <w:lang w:eastAsia="sv-SE"/>
              </w:rPr>
              <w:t>.</w:t>
            </w:r>
          </w:p>
          <w:p w14:paraId="49D4ABD9" w14:textId="77777777" w:rsidR="004C73D2" w:rsidRDefault="004C73D2" w:rsidP="00D67ED1">
            <w:pPr>
              <w:pStyle w:val="TAL"/>
              <w:rPr>
                <w:lang w:eastAsia="sv-SE"/>
              </w:rPr>
            </w:pPr>
            <w:r w:rsidRPr="00A331A9">
              <w:rPr>
                <w:lang w:eastAsia="sv-SE"/>
              </w:rPr>
              <w:t>Otherwise, this field is not present, Need R.</w:t>
            </w:r>
          </w:p>
          <w:p w14:paraId="7ED18A41" w14:textId="77777777" w:rsidR="004C73D2" w:rsidRPr="00D67ED1" w:rsidRDefault="004C73D2" w:rsidP="00D67ED1">
            <w:pPr>
              <w:pStyle w:val="TAL"/>
              <w:rPr>
                <w:i/>
                <w:lang w:eastAsia="sv-SE"/>
              </w:rPr>
            </w:pPr>
            <w:r w:rsidRPr="00D67ED1">
              <w:rPr>
                <w:i/>
                <w:color w:val="FF0000"/>
                <w:lang w:eastAsia="sv-SE"/>
              </w:rPr>
              <w:t>Editor Note: It is FFS whether and how to specify the conditional presence for gap ID</w:t>
            </w:r>
          </w:p>
        </w:tc>
      </w:tr>
      <w:tr w:rsidR="004C73D2" w:rsidRPr="00D27132" w14:paraId="548645E4" w14:textId="77777777" w:rsidTr="00D67ED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B2B5" w14:textId="77777777" w:rsidR="004C73D2" w:rsidRPr="00D27132" w:rsidRDefault="004C73D2" w:rsidP="00D67ED1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D27132">
              <w:rPr>
                <w:i/>
                <w:szCs w:val="22"/>
                <w:lang w:eastAsia="sv-SE"/>
              </w:rPr>
              <w:t>NEDCorNRDC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71C4" w14:textId="77777777" w:rsidR="004C73D2" w:rsidRPr="00D27132" w:rsidRDefault="004C73D2" w:rsidP="00D67ED1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>This field is mandatory present when configuring gap pattern to UE in NE-DC or NR-DC. In case the gap pattern to UE in NE-DC and NR-DC is already configured, then the field is absent, need M. Otherwise, it is absent.</w:t>
            </w:r>
          </w:p>
        </w:tc>
      </w:tr>
      <w:tr w:rsidR="004C73D2" w:rsidRPr="00D27132" w14:paraId="1BFD9169" w14:textId="77777777" w:rsidTr="00D67ED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25ED" w14:textId="77777777" w:rsidR="004C73D2" w:rsidRPr="00D27132" w:rsidRDefault="004C73D2" w:rsidP="00D67ED1">
            <w:pPr>
              <w:pStyle w:val="TAL"/>
              <w:rPr>
                <w:i/>
                <w:szCs w:val="22"/>
                <w:lang w:eastAsia="sv-SE"/>
              </w:rPr>
            </w:pPr>
            <w:r w:rsidRPr="00D27132">
              <w:rPr>
                <w:rFonts w:cs="Arial"/>
                <w:i/>
                <w:szCs w:val="22"/>
                <w:lang w:eastAsia="zh-CN"/>
              </w:rPr>
              <w:t>PRS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D6BA" w14:textId="77777777" w:rsidR="004C73D2" w:rsidRPr="00D27132" w:rsidRDefault="004C73D2" w:rsidP="00D67ED1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rFonts w:cs="Arial"/>
                <w:szCs w:val="18"/>
              </w:rPr>
              <w:t>This field is optionally present, Need R, when configuring gap pattern to UE for measurements of DL-PRS configured via LPP (TS 37.355 [49]).</w:t>
            </w:r>
            <w:r w:rsidRPr="00D27132">
              <w:t xml:space="preserve"> </w:t>
            </w:r>
            <w:r w:rsidRPr="00D27132">
              <w:rPr>
                <w:rFonts w:cs="Arial"/>
                <w:szCs w:val="18"/>
              </w:rPr>
              <w:t>Otherwise, it is absent.</w:t>
            </w:r>
          </w:p>
        </w:tc>
      </w:tr>
    </w:tbl>
    <w:p w14:paraId="3758ED6C" w14:textId="77777777" w:rsidR="004C73D2" w:rsidRPr="004C73D2" w:rsidRDefault="004C73D2" w:rsidP="004C73D2">
      <w:pPr>
        <w:rPr>
          <w:rFonts w:eastAsiaTheme="minorHAnsi"/>
          <w:lang w:val="en-US"/>
        </w:rPr>
      </w:pPr>
    </w:p>
    <w:sectPr w:rsidR="004C73D2" w:rsidRPr="004C73D2" w:rsidSect="0072544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E79D6" w14:textId="77777777" w:rsidR="00340F12" w:rsidRDefault="00340F12">
      <w:r>
        <w:separator/>
      </w:r>
    </w:p>
  </w:endnote>
  <w:endnote w:type="continuationSeparator" w:id="0">
    <w:p w14:paraId="335EF1D5" w14:textId="77777777" w:rsidR="00340F12" w:rsidRDefault="00340F12">
      <w:r>
        <w:continuationSeparator/>
      </w:r>
    </w:p>
  </w:endnote>
  <w:endnote w:type="continuationNotice" w:id="1">
    <w:p w14:paraId="5C681C01" w14:textId="77777777" w:rsidR="00340F12" w:rsidRDefault="00340F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97BC" w14:textId="77777777" w:rsidR="00323569" w:rsidRDefault="0032356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5B070" w14:textId="77777777" w:rsidR="00340F12" w:rsidRDefault="00340F12">
      <w:r>
        <w:separator/>
      </w:r>
    </w:p>
  </w:footnote>
  <w:footnote w:type="continuationSeparator" w:id="0">
    <w:p w14:paraId="183D030F" w14:textId="77777777" w:rsidR="00340F12" w:rsidRDefault="00340F12">
      <w:r>
        <w:continuationSeparator/>
      </w:r>
    </w:p>
  </w:footnote>
  <w:footnote w:type="continuationNotice" w:id="1">
    <w:p w14:paraId="7B742F0E" w14:textId="77777777" w:rsidR="00340F12" w:rsidRDefault="00340F12">
      <w:pPr>
        <w:spacing w:after="0"/>
      </w:pPr>
    </w:p>
  </w:footnote>
  <w:footnote w:id="2">
    <w:p w14:paraId="7AF77430" w14:textId="203D40E5" w:rsidR="004C7E85" w:rsidRPr="004C7E85" w:rsidRDefault="004C7E8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>Note:</w:t>
      </w:r>
      <w:r w:rsidRPr="003F1B99">
        <w:rPr>
          <w:i/>
          <w:iCs/>
        </w:rPr>
        <w:t xml:space="preserve"> </w:t>
      </w:r>
      <w:r>
        <w:rPr>
          <w:i/>
          <w:iCs/>
        </w:rPr>
        <w:t>The related ASN.1</w:t>
      </w:r>
      <w:r w:rsidRPr="003F1B99">
        <w:rPr>
          <w:i/>
          <w:iCs/>
        </w:rPr>
        <w:t xml:space="preserve"> </w:t>
      </w:r>
      <w:r>
        <w:rPr>
          <w:i/>
          <w:iCs/>
        </w:rPr>
        <w:t xml:space="preserve">details can be found below in the Appendix.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8D2" w14:textId="77777777" w:rsidR="00323569" w:rsidRDefault="0032356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A24F9B"/>
    <w:multiLevelType w:val="hybridMultilevel"/>
    <w:tmpl w:val="A344D6A2"/>
    <w:lvl w:ilvl="0" w:tplc="F0A443D4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C903D5C"/>
    <w:multiLevelType w:val="hybridMultilevel"/>
    <w:tmpl w:val="C8DA072E"/>
    <w:lvl w:ilvl="0" w:tplc="AD7E3246">
      <w:start w:val="1"/>
      <w:numFmt w:val="decimal"/>
      <w:pStyle w:val="Cat-c-Proposal"/>
      <w:lvlText w:val="Cat-c-Proposal %1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70C4759"/>
    <w:multiLevelType w:val="hybridMultilevel"/>
    <w:tmpl w:val="D2A6A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12"/>
  </w:num>
  <w:num w:numId="5">
    <w:abstractNumId w:val="13"/>
  </w:num>
  <w:num w:numId="6">
    <w:abstractNumId w:val="14"/>
  </w:num>
  <w:num w:numId="7">
    <w:abstractNumId w:val="5"/>
  </w:num>
  <w:num w:numId="8">
    <w:abstractNumId w:val="6"/>
  </w:num>
  <w:num w:numId="9">
    <w:abstractNumId w:val="2"/>
  </w:num>
  <w:num w:numId="10">
    <w:abstractNumId w:val="17"/>
  </w:num>
  <w:num w:numId="11">
    <w:abstractNumId w:val="8"/>
  </w:num>
  <w:num w:numId="12">
    <w:abstractNumId w:val="15"/>
  </w:num>
  <w:num w:numId="13">
    <w:abstractNumId w:val="16"/>
  </w:num>
  <w:num w:numId="14">
    <w:abstractNumId w:val="7"/>
  </w:num>
  <w:num w:numId="15">
    <w:abstractNumId w:val="18"/>
  </w:num>
  <w:num w:numId="16">
    <w:abstractNumId w:val="3"/>
  </w:num>
  <w:num w:numId="17">
    <w:abstractNumId w:val="4"/>
  </w:num>
  <w:num w:numId="18">
    <w:abstractNumId w:val="10"/>
  </w:num>
  <w:num w:numId="19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30F"/>
    <w:rsid w:val="00000380"/>
    <w:rsid w:val="000006E1"/>
    <w:rsid w:val="00000937"/>
    <w:rsid w:val="0000093B"/>
    <w:rsid w:val="00000A89"/>
    <w:rsid w:val="00000E8D"/>
    <w:rsid w:val="00001692"/>
    <w:rsid w:val="000017B6"/>
    <w:rsid w:val="00001A6F"/>
    <w:rsid w:val="00001AF5"/>
    <w:rsid w:val="00001FEB"/>
    <w:rsid w:val="00002159"/>
    <w:rsid w:val="00002764"/>
    <w:rsid w:val="00002A37"/>
    <w:rsid w:val="00002B45"/>
    <w:rsid w:val="00002D64"/>
    <w:rsid w:val="00003D28"/>
    <w:rsid w:val="00004FD6"/>
    <w:rsid w:val="00005423"/>
    <w:rsid w:val="0000564C"/>
    <w:rsid w:val="000059A2"/>
    <w:rsid w:val="00005B84"/>
    <w:rsid w:val="00005BAF"/>
    <w:rsid w:val="0000612F"/>
    <w:rsid w:val="00006446"/>
    <w:rsid w:val="00006896"/>
    <w:rsid w:val="00006961"/>
    <w:rsid w:val="00006B4E"/>
    <w:rsid w:val="00006D0C"/>
    <w:rsid w:val="00006D8F"/>
    <w:rsid w:val="0000778F"/>
    <w:rsid w:val="00007ABD"/>
    <w:rsid w:val="00007CDC"/>
    <w:rsid w:val="00010B45"/>
    <w:rsid w:val="00011B28"/>
    <w:rsid w:val="00011D87"/>
    <w:rsid w:val="00011DD8"/>
    <w:rsid w:val="00011EC1"/>
    <w:rsid w:val="00012613"/>
    <w:rsid w:val="000128DF"/>
    <w:rsid w:val="00012B54"/>
    <w:rsid w:val="00012BC5"/>
    <w:rsid w:val="000138DF"/>
    <w:rsid w:val="000140E0"/>
    <w:rsid w:val="00014DB0"/>
    <w:rsid w:val="000154C7"/>
    <w:rsid w:val="00015D15"/>
    <w:rsid w:val="00016116"/>
    <w:rsid w:val="00016429"/>
    <w:rsid w:val="0001695B"/>
    <w:rsid w:val="000169E5"/>
    <w:rsid w:val="0002047E"/>
    <w:rsid w:val="00020817"/>
    <w:rsid w:val="00020D6E"/>
    <w:rsid w:val="000213CD"/>
    <w:rsid w:val="00021429"/>
    <w:rsid w:val="00021B32"/>
    <w:rsid w:val="00021CC9"/>
    <w:rsid w:val="000220F9"/>
    <w:rsid w:val="00022617"/>
    <w:rsid w:val="000227A9"/>
    <w:rsid w:val="00022C99"/>
    <w:rsid w:val="0002315E"/>
    <w:rsid w:val="000233BA"/>
    <w:rsid w:val="000235A1"/>
    <w:rsid w:val="00023A50"/>
    <w:rsid w:val="00023EC5"/>
    <w:rsid w:val="000245D2"/>
    <w:rsid w:val="00024E89"/>
    <w:rsid w:val="00024F23"/>
    <w:rsid w:val="0002564D"/>
    <w:rsid w:val="0002597F"/>
    <w:rsid w:val="00025DFE"/>
    <w:rsid w:val="00025ECA"/>
    <w:rsid w:val="000262E2"/>
    <w:rsid w:val="00026773"/>
    <w:rsid w:val="00026DFC"/>
    <w:rsid w:val="00026E5B"/>
    <w:rsid w:val="000270F4"/>
    <w:rsid w:val="00027408"/>
    <w:rsid w:val="00027600"/>
    <w:rsid w:val="00027B7D"/>
    <w:rsid w:val="000304B0"/>
    <w:rsid w:val="00030DD9"/>
    <w:rsid w:val="00030F91"/>
    <w:rsid w:val="00031175"/>
    <w:rsid w:val="000314D8"/>
    <w:rsid w:val="00031FCB"/>
    <w:rsid w:val="00031FF1"/>
    <w:rsid w:val="000325B8"/>
    <w:rsid w:val="0003274A"/>
    <w:rsid w:val="0003344B"/>
    <w:rsid w:val="0003478E"/>
    <w:rsid w:val="00034908"/>
    <w:rsid w:val="00034C15"/>
    <w:rsid w:val="00034F30"/>
    <w:rsid w:val="000354C4"/>
    <w:rsid w:val="00035726"/>
    <w:rsid w:val="00035810"/>
    <w:rsid w:val="000359AF"/>
    <w:rsid w:val="00036141"/>
    <w:rsid w:val="00036688"/>
    <w:rsid w:val="00036BA1"/>
    <w:rsid w:val="000375CF"/>
    <w:rsid w:val="00037F09"/>
    <w:rsid w:val="00037F5F"/>
    <w:rsid w:val="00040FDE"/>
    <w:rsid w:val="000411F7"/>
    <w:rsid w:val="00041390"/>
    <w:rsid w:val="0004165D"/>
    <w:rsid w:val="000420C6"/>
    <w:rsid w:val="00042292"/>
    <w:rsid w:val="000422E2"/>
    <w:rsid w:val="00042512"/>
    <w:rsid w:val="0004282D"/>
    <w:rsid w:val="00042BC1"/>
    <w:rsid w:val="00042F22"/>
    <w:rsid w:val="00043830"/>
    <w:rsid w:val="000439E1"/>
    <w:rsid w:val="00043E54"/>
    <w:rsid w:val="000444EF"/>
    <w:rsid w:val="00045135"/>
    <w:rsid w:val="00045371"/>
    <w:rsid w:val="000454F8"/>
    <w:rsid w:val="00045608"/>
    <w:rsid w:val="00046066"/>
    <w:rsid w:val="000464E4"/>
    <w:rsid w:val="0004650C"/>
    <w:rsid w:val="00047330"/>
    <w:rsid w:val="00047396"/>
    <w:rsid w:val="000473EC"/>
    <w:rsid w:val="00047BFD"/>
    <w:rsid w:val="00047D27"/>
    <w:rsid w:val="000508C4"/>
    <w:rsid w:val="000508F4"/>
    <w:rsid w:val="00050960"/>
    <w:rsid w:val="00050A45"/>
    <w:rsid w:val="00050FEC"/>
    <w:rsid w:val="00052282"/>
    <w:rsid w:val="00052A07"/>
    <w:rsid w:val="00052D88"/>
    <w:rsid w:val="000534E3"/>
    <w:rsid w:val="00053549"/>
    <w:rsid w:val="00053A52"/>
    <w:rsid w:val="00053F41"/>
    <w:rsid w:val="00054200"/>
    <w:rsid w:val="00054565"/>
    <w:rsid w:val="000558BE"/>
    <w:rsid w:val="00055AA6"/>
    <w:rsid w:val="00055B17"/>
    <w:rsid w:val="00055E13"/>
    <w:rsid w:val="00055E59"/>
    <w:rsid w:val="0005606A"/>
    <w:rsid w:val="00057117"/>
    <w:rsid w:val="0005760D"/>
    <w:rsid w:val="00057C97"/>
    <w:rsid w:val="00057E5D"/>
    <w:rsid w:val="00057E5F"/>
    <w:rsid w:val="00057FE7"/>
    <w:rsid w:val="000606DF"/>
    <w:rsid w:val="0006083F"/>
    <w:rsid w:val="000609A3"/>
    <w:rsid w:val="000610C3"/>
    <w:rsid w:val="00061169"/>
    <w:rsid w:val="00061518"/>
    <w:rsid w:val="000616E7"/>
    <w:rsid w:val="00062403"/>
    <w:rsid w:val="000626A1"/>
    <w:rsid w:val="000631A3"/>
    <w:rsid w:val="000632A9"/>
    <w:rsid w:val="00063892"/>
    <w:rsid w:val="0006419C"/>
    <w:rsid w:val="00064486"/>
    <w:rsid w:val="000647B9"/>
    <w:rsid w:val="000647CF"/>
    <w:rsid w:val="0006487E"/>
    <w:rsid w:val="00064A73"/>
    <w:rsid w:val="00064BFC"/>
    <w:rsid w:val="00064FB2"/>
    <w:rsid w:val="000650F5"/>
    <w:rsid w:val="000651F8"/>
    <w:rsid w:val="00065AD5"/>
    <w:rsid w:val="00065E1A"/>
    <w:rsid w:val="00066126"/>
    <w:rsid w:val="0006653D"/>
    <w:rsid w:val="000669F5"/>
    <w:rsid w:val="00066CC6"/>
    <w:rsid w:val="00066D11"/>
    <w:rsid w:val="0006705A"/>
    <w:rsid w:val="00067365"/>
    <w:rsid w:val="00067B34"/>
    <w:rsid w:val="0007143A"/>
    <w:rsid w:val="00071A59"/>
    <w:rsid w:val="00071EE1"/>
    <w:rsid w:val="00071F18"/>
    <w:rsid w:val="00071F9B"/>
    <w:rsid w:val="00072BBF"/>
    <w:rsid w:val="00073046"/>
    <w:rsid w:val="0007317B"/>
    <w:rsid w:val="00073467"/>
    <w:rsid w:val="000740EB"/>
    <w:rsid w:val="00074306"/>
    <w:rsid w:val="0007444E"/>
    <w:rsid w:val="000744F6"/>
    <w:rsid w:val="0007452D"/>
    <w:rsid w:val="00074ECE"/>
    <w:rsid w:val="0007584B"/>
    <w:rsid w:val="00075A2E"/>
    <w:rsid w:val="00075C5D"/>
    <w:rsid w:val="0007756C"/>
    <w:rsid w:val="00077E5F"/>
    <w:rsid w:val="0008036A"/>
    <w:rsid w:val="00081212"/>
    <w:rsid w:val="00081720"/>
    <w:rsid w:val="00081AE6"/>
    <w:rsid w:val="00081B36"/>
    <w:rsid w:val="00081BB5"/>
    <w:rsid w:val="00081F34"/>
    <w:rsid w:val="000825C3"/>
    <w:rsid w:val="00083627"/>
    <w:rsid w:val="000838EA"/>
    <w:rsid w:val="00084B1B"/>
    <w:rsid w:val="00084D55"/>
    <w:rsid w:val="0008507E"/>
    <w:rsid w:val="000852A1"/>
    <w:rsid w:val="000855EB"/>
    <w:rsid w:val="00085B52"/>
    <w:rsid w:val="00085CE1"/>
    <w:rsid w:val="000866F2"/>
    <w:rsid w:val="00086B84"/>
    <w:rsid w:val="0008741B"/>
    <w:rsid w:val="00087B77"/>
    <w:rsid w:val="0009009F"/>
    <w:rsid w:val="0009041B"/>
    <w:rsid w:val="00090A9D"/>
    <w:rsid w:val="00090AA3"/>
    <w:rsid w:val="00090BD0"/>
    <w:rsid w:val="00091557"/>
    <w:rsid w:val="000919C0"/>
    <w:rsid w:val="00091A77"/>
    <w:rsid w:val="00092416"/>
    <w:rsid w:val="000924C1"/>
    <w:rsid w:val="000924F0"/>
    <w:rsid w:val="000925C5"/>
    <w:rsid w:val="000926C6"/>
    <w:rsid w:val="00093474"/>
    <w:rsid w:val="0009349C"/>
    <w:rsid w:val="00093824"/>
    <w:rsid w:val="000939B1"/>
    <w:rsid w:val="00093D04"/>
    <w:rsid w:val="00094549"/>
    <w:rsid w:val="00094588"/>
    <w:rsid w:val="00094BF0"/>
    <w:rsid w:val="0009510F"/>
    <w:rsid w:val="00095172"/>
    <w:rsid w:val="00095CDF"/>
    <w:rsid w:val="000960CD"/>
    <w:rsid w:val="0009611E"/>
    <w:rsid w:val="00096AF5"/>
    <w:rsid w:val="00096E70"/>
    <w:rsid w:val="00097A04"/>
    <w:rsid w:val="000A020A"/>
    <w:rsid w:val="000A02EF"/>
    <w:rsid w:val="000A0E49"/>
    <w:rsid w:val="000A151E"/>
    <w:rsid w:val="000A17E6"/>
    <w:rsid w:val="000A1B36"/>
    <w:rsid w:val="000A1B7B"/>
    <w:rsid w:val="000A218E"/>
    <w:rsid w:val="000A2210"/>
    <w:rsid w:val="000A221F"/>
    <w:rsid w:val="000A2393"/>
    <w:rsid w:val="000A2E5E"/>
    <w:rsid w:val="000A3EA4"/>
    <w:rsid w:val="000A3EAD"/>
    <w:rsid w:val="000A42C0"/>
    <w:rsid w:val="000A5006"/>
    <w:rsid w:val="000A502B"/>
    <w:rsid w:val="000A55BA"/>
    <w:rsid w:val="000A56F2"/>
    <w:rsid w:val="000A5FFE"/>
    <w:rsid w:val="000A62CE"/>
    <w:rsid w:val="000A64CD"/>
    <w:rsid w:val="000B05BA"/>
    <w:rsid w:val="000B0752"/>
    <w:rsid w:val="000B0B2E"/>
    <w:rsid w:val="000B161A"/>
    <w:rsid w:val="000B1ACE"/>
    <w:rsid w:val="000B1B05"/>
    <w:rsid w:val="000B1E82"/>
    <w:rsid w:val="000B2573"/>
    <w:rsid w:val="000B2719"/>
    <w:rsid w:val="000B299E"/>
    <w:rsid w:val="000B2BB1"/>
    <w:rsid w:val="000B3959"/>
    <w:rsid w:val="000B39EA"/>
    <w:rsid w:val="000B3A8F"/>
    <w:rsid w:val="000B3E3F"/>
    <w:rsid w:val="000B4AB9"/>
    <w:rsid w:val="000B4B92"/>
    <w:rsid w:val="000B4BE3"/>
    <w:rsid w:val="000B4FD7"/>
    <w:rsid w:val="000B5514"/>
    <w:rsid w:val="000B58C3"/>
    <w:rsid w:val="000B5F20"/>
    <w:rsid w:val="000B61E9"/>
    <w:rsid w:val="000B63CD"/>
    <w:rsid w:val="000B6466"/>
    <w:rsid w:val="000B6907"/>
    <w:rsid w:val="000B691C"/>
    <w:rsid w:val="000B6AD6"/>
    <w:rsid w:val="000B7469"/>
    <w:rsid w:val="000B7C1E"/>
    <w:rsid w:val="000C0448"/>
    <w:rsid w:val="000C0513"/>
    <w:rsid w:val="000C0D63"/>
    <w:rsid w:val="000C103B"/>
    <w:rsid w:val="000C15F8"/>
    <w:rsid w:val="000C165A"/>
    <w:rsid w:val="000C1877"/>
    <w:rsid w:val="000C202E"/>
    <w:rsid w:val="000C27A4"/>
    <w:rsid w:val="000C27B1"/>
    <w:rsid w:val="000C283F"/>
    <w:rsid w:val="000C285D"/>
    <w:rsid w:val="000C2A71"/>
    <w:rsid w:val="000C2D56"/>
    <w:rsid w:val="000C2E19"/>
    <w:rsid w:val="000C2FFA"/>
    <w:rsid w:val="000C4585"/>
    <w:rsid w:val="000C4C27"/>
    <w:rsid w:val="000C4DF0"/>
    <w:rsid w:val="000C5271"/>
    <w:rsid w:val="000C53C8"/>
    <w:rsid w:val="000C6E44"/>
    <w:rsid w:val="000C726D"/>
    <w:rsid w:val="000C74AD"/>
    <w:rsid w:val="000C758A"/>
    <w:rsid w:val="000C7B67"/>
    <w:rsid w:val="000C7C35"/>
    <w:rsid w:val="000C7EF0"/>
    <w:rsid w:val="000D0364"/>
    <w:rsid w:val="000D03CD"/>
    <w:rsid w:val="000D0D07"/>
    <w:rsid w:val="000D0E64"/>
    <w:rsid w:val="000D0FC9"/>
    <w:rsid w:val="000D1042"/>
    <w:rsid w:val="000D107E"/>
    <w:rsid w:val="000D1359"/>
    <w:rsid w:val="000D1740"/>
    <w:rsid w:val="000D1932"/>
    <w:rsid w:val="000D1AB6"/>
    <w:rsid w:val="000D1F13"/>
    <w:rsid w:val="000D265B"/>
    <w:rsid w:val="000D26C6"/>
    <w:rsid w:val="000D2DBE"/>
    <w:rsid w:val="000D321F"/>
    <w:rsid w:val="000D33E7"/>
    <w:rsid w:val="000D374C"/>
    <w:rsid w:val="000D3B10"/>
    <w:rsid w:val="000D3BE4"/>
    <w:rsid w:val="000D3EB2"/>
    <w:rsid w:val="000D3F96"/>
    <w:rsid w:val="000D4797"/>
    <w:rsid w:val="000D5167"/>
    <w:rsid w:val="000D58BD"/>
    <w:rsid w:val="000D5A00"/>
    <w:rsid w:val="000D75F0"/>
    <w:rsid w:val="000D7AD4"/>
    <w:rsid w:val="000E008C"/>
    <w:rsid w:val="000E0201"/>
    <w:rsid w:val="000E0239"/>
    <w:rsid w:val="000E02D9"/>
    <w:rsid w:val="000E0527"/>
    <w:rsid w:val="000E0BD7"/>
    <w:rsid w:val="000E0C56"/>
    <w:rsid w:val="000E12E4"/>
    <w:rsid w:val="000E130A"/>
    <w:rsid w:val="000E15D6"/>
    <w:rsid w:val="000E1E92"/>
    <w:rsid w:val="000E1F45"/>
    <w:rsid w:val="000E3349"/>
    <w:rsid w:val="000E357F"/>
    <w:rsid w:val="000E3C97"/>
    <w:rsid w:val="000E3D92"/>
    <w:rsid w:val="000E4077"/>
    <w:rsid w:val="000E442E"/>
    <w:rsid w:val="000E47C5"/>
    <w:rsid w:val="000E4D7A"/>
    <w:rsid w:val="000E559A"/>
    <w:rsid w:val="000E5E47"/>
    <w:rsid w:val="000E695D"/>
    <w:rsid w:val="000E69C2"/>
    <w:rsid w:val="000E6B80"/>
    <w:rsid w:val="000E6C80"/>
    <w:rsid w:val="000E7017"/>
    <w:rsid w:val="000E7353"/>
    <w:rsid w:val="000F06D6"/>
    <w:rsid w:val="000F0810"/>
    <w:rsid w:val="000F087C"/>
    <w:rsid w:val="000F08EA"/>
    <w:rsid w:val="000F0ADE"/>
    <w:rsid w:val="000F0D62"/>
    <w:rsid w:val="000F0EB1"/>
    <w:rsid w:val="000F1106"/>
    <w:rsid w:val="000F13CB"/>
    <w:rsid w:val="000F1D6E"/>
    <w:rsid w:val="000F2824"/>
    <w:rsid w:val="000F2A96"/>
    <w:rsid w:val="000F2B38"/>
    <w:rsid w:val="000F35AA"/>
    <w:rsid w:val="000F36CE"/>
    <w:rsid w:val="000F3998"/>
    <w:rsid w:val="000F3BE9"/>
    <w:rsid w:val="000F3F65"/>
    <w:rsid w:val="000F3F6C"/>
    <w:rsid w:val="000F441F"/>
    <w:rsid w:val="000F4F4F"/>
    <w:rsid w:val="000F5750"/>
    <w:rsid w:val="000F5885"/>
    <w:rsid w:val="000F5DE6"/>
    <w:rsid w:val="000F6DF3"/>
    <w:rsid w:val="0010003E"/>
    <w:rsid w:val="001005FF"/>
    <w:rsid w:val="00100BB5"/>
    <w:rsid w:val="00101111"/>
    <w:rsid w:val="001014FB"/>
    <w:rsid w:val="00101835"/>
    <w:rsid w:val="00101D19"/>
    <w:rsid w:val="00102686"/>
    <w:rsid w:val="001028DD"/>
    <w:rsid w:val="00102AF1"/>
    <w:rsid w:val="00102E46"/>
    <w:rsid w:val="00102EBD"/>
    <w:rsid w:val="00103D67"/>
    <w:rsid w:val="00103E77"/>
    <w:rsid w:val="00104584"/>
    <w:rsid w:val="00104959"/>
    <w:rsid w:val="0010544A"/>
    <w:rsid w:val="00105A62"/>
    <w:rsid w:val="00105C95"/>
    <w:rsid w:val="001062FB"/>
    <w:rsid w:val="0010638E"/>
    <w:rsid w:val="001063E6"/>
    <w:rsid w:val="00106591"/>
    <w:rsid w:val="0010664F"/>
    <w:rsid w:val="0010670E"/>
    <w:rsid w:val="00106720"/>
    <w:rsid w:val="00106F1E"/>
    <w:rsid w:val="0010725C"/>
    <w:rsid w:val="00107749"/>
    <w:rsid w:val="00107B88"/>
    <w:rsid w:val="00107D18"/>
    <w:rsid w:val="00110232"/>
    <w:rsid w:val="0011098D"/>
    <w:rsid w:val="00111548"/>
    <w:rsid w:val="001115FE"/>
    <w:rsid w:val="00111B09"/>
    <w:rsid w:val="00111D44"/>
    <w:rsid w:val="00112180"/>
    <w:rsid w:val="00112492"/>
    <w:rsid w:val="0011254B"/>
    <w:rsid w:val="00112BC2"/>
    <w:rsid w:val="00112FF9"/>
    <w:rsid w:val="00113523"/>
    <w:rsid w:val="00113CF4"/>
    <w:rsid w:val="00114706"/>
    <w:rsid w:val="00114A6B"/>
    <w:rsid w:val="00114B17"/>
    <w:rsid w:val="001150AD"/>
    <w:rsid w:val="001153EA"/>
    <w:rsid w:val="00115643"/>
    <w:rsid w:val="00115651"/>
    <w:rsid w:val="001156D3"/>
    <w:rsid w:val="001157F0"/>
    <w:rsid w:val="00115A6A"/>
    <w:rsid w:val="00115DE1"/>
    <w:rsid w:val="0011645C"/>
    <w:rsid w:val="00116765"/>
    <w:rsid w:val="00116FFD"/>
    <w:rsid w:val="00117814"/>
    <w:rsid w:val="00117B29"/>
    <w:rsid w:val="0012090D"/>
    <w:rsid w:val="00120B42"/>
    <w:rsid w:val="00120F3B"/>
    <w:rsid w:val="00121576"/>
    <w:rsid w:val="001219F5"/>
    <w:rsid w:val="00121A20"/>
    <w:rsid w:val="00121B89"/>
    <w:rsid w:val="00121CC8"/>
    <w:rsid w:val="00122F0A"/>
    <w:rsid w:val="0012377F"/>
    <w:rsid w:val="00123DE5"/>
    <w:rsid w:val="00124176"/>
    <w:rsid w:val="00124278"/>
    <w:rsid w:val="00124314"/>
    <w:rsid w:val="0012462D"/>
    <w:rsid w:val="00124994"/>
    <w:rsid w:val="001249B4"/>
    <w:rsid w:val="00124B29"/>
    <w:rsid w:val="001259DF"/>
    <w:rsid w:val="00125C0F"/>
    <w:rsid w:val="00126196"/>
    <w:rsid w:val="001266CE"/>
    <w:rsid w:val="001268B1"/>
    <w:rsid w:val="00126B4A"/>
    <w:rsid w:val="00127551"/>
    <w:rsid w:val="0012764F"/>
    <w:rsid w:val="00127FDE"/>
    <w:rsid w:val="0013000C"/>
    <w:rsid w:val="00130489"/>
    <w:rsid w:val="0013062B"/>
    <w:rsid w:val="00130CA4"/>
    <w:rsid w:val="00131073"/>
    <w:rsid w:val="00131505"/>
    <w:rsid w:val="00131583"/>
    <w:rsid w:val="00131810"/>
    <w:rsid w:val="00131B83"/>
    <w:rsid w:val="001320D5"/>
    <w:rsid w:val="00132B81"/>
    <w:rsid w:val="00132DCA"/>
    <w:rsid w:val="00132FD0"/>
    <w:rsid w:val="001332B6"/>
    <w:rsid w:val="00133DB9"/>
    <w:rsid w:val="001344C0"/>
    <w:rsid w:val="001346FA"/>
    <w:rsid w:val="001350A8"/>
    <w:rsid w:val="001350E1"/>
    <w:rsid w:val="00135252"/>
    <w:rsid w:val="0013602E"/>
    <w:rsid w:val="0013616E"/>
    <w:rsid w:val="00136B9E"/>
    <w:rsid w:val="00136EE4"/>
    <w:rsid w:val="00137AB5"/>
    <w:rsid w:val="00137ECD"/>
    <w:rsid w:val="00137F0B"/>
    <w:rsid w:val="001401E6"/>
    <w:rsid w:val="001413D6"/>
    <w:rsid w:val="00141B5C"/>
    <w:rsid w:val="00141EEB"/>
    <w:rsid w:val="001420BF"/>
    <w:rsid w:val="00142ADE"/>
    <w:rsid w:val="00143077"/>
    <w:rsid w:val="0014321C"/>
    <w:rsid w:val="00143237"/>
    <w:rsid w:val="00143718"/>
    <w:rsid w:val="00143DF1"/>
    <w:rsid w:val="001441CE"/>
    <w:rsid w:val="001445FF"/>
    <w:rsid w:val="00144EE4"/>
    <w:rsid w:val="0014520B"/>
    <w:rsid w:val="00145514"/>
    <w:rsid w:val="00145E29"/>
    <w:rsid w:val="00146236"/>
    <w:rsid w:val="00146BE1"/>
    <w:rsid w:val="00146E0F"/>
    <w:rsid w:val="001476D0"/>
    <w:rsid w:val="00147CA4"/>
    <w:rsid w:val="00147D29"/>
    <w:rsid w:val="001500CE"/>
    <w:rsid w:val="0015071C"/>
    <w:rsid w:val="00150B23"/>
    <w:rsid w:val="00150EEF"/>
    <w:rsid w:val="0015129F"/>
    <w:rsid w:val="001515F3"/>
    <w:rsid w:val="00151714"/>
    <w:rsid w:val="0015191C"/>
    <w:rsid w:val="00151E23"/>
    <w:rsid w:val="001526E0"/>
    <w:rsid w:val="00152851"/>
    <w:rsid w:val="00153116"/>
    <w:rsid w:val="00153328"/>
    <w:rsid w:val="0015349A"/>
    <w:rsid w:val="001536E8"/>
    <w:rsid w:val="00153D12"/>
    <w:rsid w:val="00154976"/>
    <w:rsid w:val="00154B41"/>
    <w:rsid w:val="00154D58"/>
    <w:rsid w:val="001551B5"/>
    <w:rsid w:val="0015529E"/>
    <w:rsid w:val="00155412"/>
    <w:rsid w:val="0015556F"/>
    <w:rsid w:val="0015641D"/>
    <w:rsid w:val="0015671B"/>
    <w:rsid w:val="00156804"/>
    <w:rsid w:val="001568D1"/>
    <w:rsid w:val="00156A18"/>
    <w:rsid w:val="00157281"/>
    <w:rsid w:val="001572F2"/>
    <w:rsid w:val="00157600"/>
    <w:rsid w:val="0015774B"/>
    <w:rsid w:val="0015783D"/>
    <w:rsid w:val="00157C2E"/>
    <w:rsid w:val="001617FF"/>
    <w:rsid w:val="001618F9"/>
    <w:rsid w:val="00161CB5"/>
    <w:rsid w:val="00161DA6"/>
    <w:rsid w:val="00162AC6"/>
    <w:rsid w:val="00162DEF"/>
    <w:rsid w:val="001631A4"/>
    <w:rsid w:val="0016345D"/>
    <w:rsid w:val="0016395E"/>
    <w:rsid w:val="00163B02"/>
    <w:rsid w:val="00164070"/>
    <w:rsid w:val="00164780"/>
    <w:rsid w:val="0016490A"/>
    <w:rsid w:val="00164E2E"/>
    <w:rsid w:val="001659C1"/>
    <w:rsid w:val="00165ECF"/>
    <w:rsid w:val="00166093"/>
    <w:rsid w:val="001662B2"/>
    <w:rsid w:val="00166425"/>
    <w:rsid w:val="001704B8"/>
    <w:rsid w:val="00170CA7"/>
    <w:rsid w:val="001722A3"/>
    <w:rsid w:val="001725D3"/>
    <w:rsid w:val="00173000"/>
    <w:rsid w:val="0017311F"/>
    <w:rsid w:val="001732F9"/>
    <w:rsid w:val="001735B8"/>
    <w:rsid w:val="001738A6"/>
    <w:rsid w:val="00173A8E"/>
    <w:rsid w:val="00173AA6"/>
    <w:rsid w:val="00173BBD"/>
    <w:rsid w:val="00173CC9"/>
    <w:rsid w:val="00174F74"/>
    <w:rsid w:val="00174FF5"/>
    <w:rsid w:val="0017502A"/>
    <w:rsid w:val="0017502C"/>
    <w:rsid w:val="0017506B"/>
    <w:rsid w:val="0017531B"/>
    <w:rsid w:val="00175BFA"/>
    <w:rsid w:val="00175DE5"/>
    <w:rsid w:val="001760F9"/>
    <w:rsid w:val="001762B1"/>
    <w:rsid w:val="00176431"/>
    <w:rsid w:val="001764FE"/>
    <w:rsid w:val="00176C12"/>
    <w:rsid w:val="00176E14"/>
    <w:rsid w:val="0017755E"/>
    <w:rsid w:val="0017757B"/>
    <w:rsid w:val="00177BAC"/>
    <w:rsid w:val="00177D67"/>
    <w:rsid w:val="00180158"/>
    <w:rsid w:val="0018060D"/>
    <w:rsid w:val="001806D9"/>
    <w:rsid w:val="00180A03"/>
    <w:rsid w:val="00180CDC"/>
    <w:rsid w:val="00181020"/>
    <w:rsid w:val="0018143F"/>
    <w:rsid w:val="0018160D"/>
    <w:rsid w:val="0018172F"/>
    <w:rsid w:val="00181BE2"/>
    <w:rsid w:val="00181FF8"/>
    <w:rsid w:val="001821E8"/>
    <w:rsid w:val="00182246"/>
    <w:rsid w:val="00182DDD"/>
    <w:rsid w:val="00182F36"/>
    <w:rsid w:val="00183090"/>
    <w:rsid w:val="001832F9"/>
    <w:rsid w:val="00183A35"/>
    <w:rsid w:val="00184A8B"/>
    <w:rsid w:val="00184ABC"/>
    <w:rsid w:val="00184AC3"/>
    <w:rsid w:val="00184F76"/>
    <w:rsid w:val="001852EB"/>
    <w:rsid w:val="001855C6"/>
    <w:rsid w:val="00185B98"/>
    <w:rsid w:val="00185DBE"/>
    <w:rsid w:val="00186052"/>
    <w:rsid w:val="00186F8F"/>
    <w:rsid w:val="00186FED"/>
    <w:rsid w:val="001874D9"/>
    <w:rsid w:val="00187A8B"/>
    <w:rsid w:val="00187F24"/>
    <w:rsid w:val="00190407"/>
    <w:rsid w:val="00190496"/>
    <w:rsid w:val="0019073A"/>
    <w:rsid w:val="00190AC1"/>
    <w:rsid w:val="00190D9C"/>
    <w:rsid w:val="00190EA2"/>
    <w:rsid w:val="00192240"/>
    <w:rsid w:val="00192329"/>
    <w:rsid w:val="001925CF"/>
    <w:rsid w:val="00193256"/>
    <w:rsid w:val="0019341A"/>
    <w:rsid w:val="00193FEB"/>
    <w:rsid w:val="001940A9"/>
    <w:rsid w:val="00194D4E"/>
    <w:rsid w:val="00194DE2"/>
    <w:rsid w:val="00195431"/>
    <w:rsid w:val="00195442"/>
    <w:rsid w:val="001972C2"/>
    <w:rsid w:val="0019732D"/>
    <w:rsid w:val="0019734C"/>
    <w:rsid w:val="001974BB"/>
    <w:rsid w:val="00197663"/>
    <w:rsid w:val="001976CD"/>
    <w:rsid w:val="00197A04"/>
    <w:rsid w:val="00197DF9"/>
    <w:rsid w:val="00197E65"/>
    <w:rsid w:val="00197FF1"/>
    <w:rsid w:val="001A03EA"/>
    <w:rsid w:val="001A08DD"/>
    <w:rsid w:val="001A0C9A"/>
    <w:rsid w:val="001A0DF6"/>
    <w:rsid w:val="001A0E75"/>
    <w:rsid w:val="001A10D5"/>
    <w:rsid w:val="001A15B5"/>
    <w:rsid w:val="001A1987"/>
    <w:rsid w:val="001A1CC0"/>
    <w:rsid w:val="001A2564"/>
    <w:rsid w:val="001A2C2D"/>
    <w:rsid w:val="001A35E7"/>
    <w:rsid w:val="001A3962"/>
    <w:rsid w:val="001A45E3"/>
    <w:rsid w:val="001A5577"/>
    <w:rsid w:val="001A5A35"/>
    <w:rsid w:val="001A6173"/>
    <w:rsid w:val="001A69E5"/>
    <w:rsid w:val="001A6CBA"/>
    <w:rsid w:val="001A6F85"/>
    <w:rsid w:val="001A761A"/>
    <w:rsid w:val="001A7901"/>
    <w:rsid w:val="001B02B7"/>
    <w:rsid w:val="001B039B"/>
    <w:rsid w:val="001B0464"/>
    <w:rsid w:val="001B0D97"/>
    <w:rsid w:val="001B1080"/>
    <w:rsid w:val="001B1599"/>
    <w:rsid w:val="001B2716"/>
    <w:rsid w:val="001B2814"/>
    <w:rsid w:val="001B35D1"/>
    <w:rsid w:val="001B39CA"/>
    <w:rsid w:val="001B3BF1"/>
    <w:rsid w:val="001B3DCB"/>
    <w:rsid w:val="001B402E"/>
    <w:rsid w:val="001B42A7"/>
    <w:rsid w:val="001B4856"/>
    <w:rsid w:val="001B4BAF"/>
    <w:rsid w:val="001B5A5D"/>
    <w:rsid w:val="001B62FE"/>
    <w:rsid w:val="001B6D80"/>
    <w:rsid w:val="001B71E6"/>
    <w:rsid w:val="001B7519"/>
    <w:rsid w:val="001C086F"/>
    <w:rsid w:val="001C0C28"/>
    <w:rsid w:val="001C0D56"/>
    <w:rsid w:val="001C0DC8"/>
    <w:rsid w:val="001C1AC1"/>
    <w:rsid w:val="001C1BE8"/>
    <w:rsid w:val="001C1CE5"/>
    <w:rsid w:val="001C2AB3"/>
    <w:rsid w:val="001C2CD1"/>
    <w:rsid w:val="001C2FF9"/>
    <w:rsid w:val="001C3D2A"/>
    <w:rsid w:val="001C3FB9"/>
    <w:rsid w:val="001C431E"/>
    <w:rsid w:val="001C4764"/>
    <w:rsid w:val="001C4805"/>
    <w:rsid w:val="001C4C34"/>
    <w:rsid w:val="001C5571"/>
    <w:rsid w:val="001C5DFB"/>
    <w:rsid w:val="001C5E4E"/>
    <w:rsid w:val="001C5E91"/>
    <w:rsid w:val="001C6178"/>
    <w:rsid w:val="001C6285"/>
    <w:rsid w:val="001C69A3"/>
    <w:rsid w:val="001C6D6E"/>
    <w:rsid w:val="001C727B"/>
    <w:rsid w:val="001C76ED"/>
    <w:rsid w:val="001D03A3"/>
    <w:rsid w:val="001D061F"/>
    <w:rsid w:val="001D0B59"/>
    <w:rsid w:val="001D1006"/>
    <w:rsid w:val="001D15E6"/>
    <w:rsid w:val="001D1D32"/>
    <w:rsid w:val="001D26D7"/>
    <w:rsid w:val="001D320B"/>
    <w:rsid w:val="001D325D"/>
    <w:rsid w:val="001D3D08"/>
    <w:rsid w:val="001D40D2"/>
    <w:rsid w:val="001D5063"/>
    <w:rsid w:val="001D51BA"/>
    <w:rsid w:val="001D53E7"/>
    <w:rsid w:val="001D53EE"/>
    <w:rsid w:val="001D5837"/>
    <w:rsid w:val="001D5CF0"/>
    <w:rsid w:val="001D6342"/>
    <w:rsid w:val="001D654F"/>
    <w:rsid w:val="001D6962"/>
    <w:rsid w:val="001D6A1A"/>
    <w:rsid w:val="001D6CB0"/>
    <w:rsid w:val="001D6D53"/>
    <w:rsid w:val="001D6E5C"/>
    <w:rsid w:val="001D719E"/>
    <w:rsid w:val="001D73D9"/>
    <w:rsid w:val="001E0325"/>
    <w:rsid w:val="001E0392"/>
    <w:rsid w:val="001E062A"/>
    <w:rsid w:val="001E10F6"/>
    <w:rsid w:val="001E10FF"/>
    <w:rsid w:val="001E1397"/>
    <w:rsid w:val="001E16C8"/>
    <w:rsid w:val="001E1EAD"/>
    <w:rsid w:val="001E207D"/>
    <w:rsid w:val="001E284B"/>
    <w:rsid w:val="001E2F5F"/>
    <w:rsid w:val="001E3A68"/>
    <w:rsid w:val="001E4930"/>
    <w:rsid w:val="001E4973"/>
    <w:rsid w:val="001E4A3C"/>
    <w:rsid w:val="001E4E8F"/>
    <w:rsid w:val="001E51FC"/>
    <w:rsid w:val="001E5875"/>
    <w:rsid w:val="001E58E2"/>
    <w:rsid w:val="001E5A88"/>
    <w:rsid w:val="001E63C8"/>
    <w:rsid w:val="001E64CA"/>
    <w:rsid w:val="001E6D1E"/>
    <w:rsid w:val="001E7AED"/>
    <w:rsid w:val="001F0F1F"/>
    <w:rsid w:val="001F1158"/>
    <w:rsid w:val="001F1563"/>
    <w:rsid w:val="001F1869"/>
    <w:rsid w:val="001F1B20"/>
    <w:rsid w:val="001F206C"/>
    <w:rsid w:val="001F24E6"/>
    <w:rsid w:val="001F2964"/>
    <w:rsid w:val="001F2DB9"/>
    <w:rsid w:val="001F2DDF"/>
    <w:rsid w:val="001F3916"/>
    <w:rsid w:val="001F40B0"/>
    <w:rsid w:val="001F54C5"/>
    <w:rsid w:val="001F5A31"/>
    <w:rsid w:val="001F5AC5"/>
    <w:rsid w:val="001F5B25"/>
    <w:rsid w:val="001F5E08"/>
    <w:rsid w:val="001F662C"/>
    <w:rsid w:val="001F6A3A"/>
    <w:rsid w:val="001F7074"/>
    <w:rsid w:val="001F7375"/>
    <w:rsid w:val="001F78A0"/>
    <w:rsid w:val="001F7A0A"/>
    <w:rsid w:val="001F7EA6"/>
    <w:rsid w:val="00200490"/>
    <w:rsid w:val="00200540"/>
    <w:rsid w:val="00200893"/>
    <w:rsid w:val="00200D3F"/>
    <w:rsid w:val="00200EDC"/>
    <w:rsid w:val="002016F1"/>
    <w:rsid w:val="00201C09"/>
    <w:rsid w:val="00201C33"/>
    <w:rsid w:val="00201F3A"/>
    <w:rsid w:val="00202003"/>
    <w:rsid w:val="0020279B"/>
    <w:rsid w:val="00203082"/>
    <w:rsid w:val="00203843"/>
    <w:rsid w:val="00203C39"/>
    <w:rsid w:val="00203F96"/>
    <w:rsid w:val="00203FA7"/>
    <w:rsid w:val="00204174"/>
    <w:rsid w:val="0020497A"/>
    <w:rsid w:val="0020596B"/>
    <w:rsid w:val="00205CBD"/>
    <w:rsid w:val="00205CF6"/>
    <w:rsid w:val="00206269"/>
    <w:rsid w:val="002069B2"/>
    <w:rsid w:val="00206FF4"/>
    <w:rsid w:val="00207413"/>
    <w:rsid w:val="00207CEC"/>
    <w:rsid w:val="00207D3F"/>
    <w:rsid w:val="00207FA3"/>
    <w:rsid w:val="0021009D"/>
    <w:rsid w:val="0021355C"/>
    <w:rsid w:val="00213B54"/>
    <w:rsid w:val="00213FCB"/>
    <w:rsid w:val="0021422C"/>
    <w:rsid w:val="00214516"/>
    <w:rsid w:val="00214DA8"/>
    <w:rsid w:val="00214F51"/>
    <w:rsid w:val="00214FD0"/>
    <w:rsid w:val="00215195"/>
    <w:rsid w:val="002152E6"/>
    <w:rsid w:val="00215423"/>
    <w:rsid w:val="002155ED"/>
    <w:rsid w:val="002158FA"/>
    <w:rsid w:val="00215FA3"/>
    <w:rsid w:val="0021627A"/>
    <w:rsid w:val="00216299"/>
    <w:rsid w:val="00216398"/>
    <w:rsid w:val="00216CB6"/>
    <w:rsid w:val="002170E1"/>
    <w:rsid w:val="002174A0"/>
    <w:rsid w:val="00217FF2"/>
    <w:rsid w:val="00220600"/>
    <w:rsid w:val="00221894"/>
    <w:rsid w:val="00221AB6"/>
    <w:rsid w:val="00221C41"/>
    <w:rsid w:val="002224DB"/>
    <w:rsid w:val="00222D4B"/>
    <w:rsid w:val="00222D53"/>
    <w:rsid w:val="00222F2F"/>
    <w:rsid w:val="002231AD"/>
    <w:rsid w:val="002232A3"/>
    <w:rsid w:val="002235AA"/>
    <w:rsid w:val="0022383C"/>
    <w:rsid w:val="00223FCB"/>
    <w:rsid w:val="002240D4"/>
    <w:rsid w:val="00224609"/>
    <w:rsid w:val="00224FE3"/>
    <w:rsid w:val="00225012"/>
    <w:rsid w:val="00225274"/>
    <w:rsid w:val="002252C3"/>
    <w:rsid w:val="00225609"/>
    <w:rsid w:val="00225C54"/>
    <w:rsid w:val="00226F57"/>
    <w:rsid w:val="002271BB"/>
    <w:rsid w:val="00227BFA"/>
    <w:rsid w:val="002301DA"/>
    <w:rsid w:val="00230765"/>
    <w:rsid w:val="002308E4"/>
    <w:rsid w:val="00230D18"/>
    <w:rsid w:val="00230EF8"/>
    <w:rsid w:val="00230FA7"/>
    <w:rsid w:val="002310AE"/>
    <w:rsid w:val="002313F6"/>
    <w:rsid w:val="00231709"/>
    <w:rsid w:val="002319E4"/>
    <w:rsid w:val="002320E3"/>
    <w:rsid w:val="00232318"/>
    <w:rsid w:val="00232B10"/>
    <w:rsid w:val="00232BCD"/>
    <w:rsid w:val="00232D04"/>
    <w:rsid w:val="0023366E"/>
    <w:rsid w:val="0023426C"/>
    <w:rsid w:val="0023468F"/>
    <w:rsid w:val="00234894"/>
    <w:rsid w:val="00234EEE"/>
    <w:rsid w:val="0023522F"/>
    <w:rsid w:val="0023538D"/>
    <w:rsid w:val="002355BA"/>
    <w:rsid w:val="00235632"/>
    <w:rsid w:val="00235872"/>
    <w:rsid w:val="00235F22"/>
    <w:rsid w:val="0023724F"/>
    <w:rsid w:val="002372D3"/>
    <w:rsid w:val="00237A2D"/>
    <w:rsid w:val="0024082D"/>
    <w:rsid w:val="00240D32"/>
    <w:rsid w:val="00240F87"/>
    <w:rsid w:val="002410E6"/>
    <w:rsid w:val="00241249"/>
    <w:rsid w:val="002414FE"/>
    <w:rsid w:val="00241559"/>
    <w:rsid w:val="0024268A"/>
    <w:rsid w:val="00242AE7"/>
    <w:rsid w:val="00242DDA"/>
    <w:rsid w:val="002435B3"/>
    <w:rsid w:val="002437C0"/>
    <w:rsid w:val="00244273"/>
    <w:rsid w:val="002444C4"/>
    <w:rsid w:val="00244E82"/>
    <w:rsid w:val="00245111"/>
    <w:rsid w:val="00245339"/>
    <w:rsid w:val="002457FA"/>
    <w:rsid w:val="002458EB"/>
    <w:rsid w:val="002462F2"/>
    <w:rsid w:val="002467EF"/>
    <w:rsid w:val="00246E5E"/>
    <w:rsid w:val="00247283"/>
    <w:rsid w:val="00247663"/>
    <w:rsid w:val="00247B56"/>
    <w:rsid w:val="002500C8"/>
    <w:rsid w:val="00250453"/>
    <w:rsid w:val="002506E3"/>
    <w:rsid w:val="00250A36"/>
    <w:rsid w:val="00250A62"/>
    <w:rsid w:val="00250C8A"/>
    <w:rsid w:val="00250E2C"/>
    <w:rsid w:val="00250E96"/>
    <w:rsid w:val="00251371"/>
    <w:rsid w:val="002519B3"/>
    <w:rsid w:val="00252095"/>
    <w:rsid w:val="00252843"/>
    <w:rsid w:val="00252CD0"/>
    <w:rsid w:val="00252F2D"/>
    <w:rsid w:val="002530FC"/>
    <w:rsid w:val="002531DE"/>
    <w:rsid w:val="00253249"/>
    <w:rsid w:val="002532D1"/>
    <w:rsid w:val="0025431A"/>
    <w:rsid w:val="00254367"/>
    <w:rsid w:val="00254466"/>
    <w:rsid w:val="00254610"/>
    <w:rsid w:val="002553C8"/>
    <w:rsid w:val="00255525"/>
    <w:rsid w:val="00256D4D"/>
    <w:rsid w:val="00256E39"/>
    <w:rsid w:val="0025724D"/>
    <w:rsid w:val="00257543"/>
    <w:rsid w:val="00260705"/>
    <w:rsid w:val="002608B8"/>
    <w:rsid w:val="00260999"/>
    <w:rsid w:val="0026133E"/>
    <w:rsid w:val="0026173B"/>
    <w:rsid w:val="002617E7"/>
    <w:rsid w:val="00261F55"/>
    <w:rsid w:val="002631E4"/>
    <w:rsid w:val="002632F6"/>
    <w:rsid w:val="00264228"/>
    <w:rsid w:val="00264334"/>
    <w:rsid w:val="0026449F"/>
    <w:rsid w:val="0026450B"/>
    <w:rsid w:val="002645BE"/>
    <w:rsid w:val="0026473E"/>
    <w:rsid w:val="00264AA0"/>
    <w:rsid w:val="00265046"/>
    <w:rsid w:val="002658B2"/>
    <w:rsid w:val="00265B05"/>
    <w:rsid w:val="00266214"/>
    <w:rsid w:val="00266430"/>
    <w:rsid w:val="00266917"/>
    <w:rsid w:val="002669AF"/>
    <w:rsid w:val="00266BE5"/>
    <w:rsid w:val="00267A4E"/>
    <w:rsid w:val="00267C83"/>
    <w:rsid w:val="00267E18"/>
    <w:rsid w:val="00270049"/>
    <w:rsid w:val="00270857"/>
    <w:rsid w:val="00270AFF"/>
    <w:rsid w:val="00270D33"/>
    <w:rsid w:val="00271148"/>
    <w:rsid w:val="0027144F"/>
    <w:rsid w:val="00271813"/>
    <w:rsid w:val="00271F3A"/>
    <w:rsid w:val="0027243E"/>
    <w:rsid w:val="00272CFA"/>
    <w:rsid w:val="00272D2B"/>
    <w:rsid w:val="00273164"/>
    <w:rsid w:val="00273278"/>
    <w:rsid w:val="002733BF"/>
    <w:rsid w:val="002734B6"/>
    <w:rsid w:val="00273719"/>
    <w:rsid w:val="002737F4"/>
    <w:rsid w:val="00273A60"/>
    <w:rsid w:val="002744D8"/>
    <w:rsid w:val="00274DD4"/>
    <w:rsid w:val="00274E8A"/>
    <w:rsid w:val="002750CF"/>
    <w:rsid w:val="00275E50"/>
    <w:rsid w:val="00276374"/>
    <w:rsid w:val="002776F2"/>
    <w:rsid w:val="00277FDA"/>
    <w:rsid w:val="0028015D"/>
    <w:rsid w:val="002805F5"/>
    <w:rsid w:val="00280751"/>
    <w:rsid w:val="00280D40"/>
    <w:rsid w:val="00280DFD"/>
    <w:rsid w:val="00280F07"/>
    <w:rsid w:val="0028124B"/>
    <w:rsid w:val="0028162D"/>
    <w:rsid w:val="00281D9D"/>
    <w:rsid w:val="00282407"/>
    <w:rsid w:val="0028280A"/>
    <w:rsid w:val="00282F7C"/>
    <w:rsid w:val="00283840"/>
    <w:rsid w:val="00283959"/>
    <w:rsid w:val="00283B9C"/>
    <w:rsid w:val="00283E73"/>
    <w:rsid w:val="00283F52"/>
    <w:rsid w:val="00284098"/>
    <w:rsid w:val="002845ED"/>
    <w:rsid w:val="0028490A"/>
    <w:rsid w:val="00284F57"/>
    <w:rsid w:val="00285CD0"/>
    <w:rsid w:val="00285F22"/>
    <w:rsid w:val="002861F7"/>
    <w:rsid w:val="00286623"/>
    <w:rsid w:val="00286774"/>
    <w:rsid w:val="00286ACD"/>
    <w:rsid w:val="00286DEC"/>
    <w:rsid w:val="00286ED9"/>
    <w:rsid w:val="00287297"/>
    <w:rsid w:val="0028733D"/>
    <w:rsid w:val="00287838"/>
    <w:rsid w:val="00287BB5"/>
    <w:rsid w:val="00287FFB"/>
    <w:rsid w:val="00290506"/>
    <w:rsid w:val="002907B5"/>
    <w:rsid w:val="00290CF3"/>
    <w:rsid w:val="00290F3B"/>
    <w:rsid w:val="00291011"/>
    <w:rsid w:val="00291379"/>
    <w:rsid w:val="0029246D"/>
    <w:rsid w:val="00292756"/>
    <w:rsid w:val="00292E08"/>
    <w:rsid w:val="00292EB7"/>
    <w:rsid w:val="00292F5D"/>
    <w:rsid w:val="002934A1"/>
    <w:rsid w:val="00294C62"/>
    <w:rsid w:val="00295D8B"/>
    <w:rsid w:val="00296227"/>
    <w:rsid w:val="0029665E"/>
    <w:rsid w:val="00296706"/>
    <w:rsid w:val="00296B96"/>
    <w:rsid w:val="00296E55"/>
    <w:rsid w:val="00296F44"/>
    <w:rsid w:val="0029777D"/>
    <w:rsid w:val="002A055E"/>
    <w:rsid w:val="002A0C5B"/>
    <w:rsid w:val="002A0E13"/>
    <w:rsid w:val="002A120D"/>
    <w:rsid w:val="002A13F3"/>
    <w:rsid w:val="002A1D4E"/>
    <w:rsid w:val="002A23CB"/>
    <w:rsid w:val="002A2869"/>
    <w:rsid w:val="002A2BD9"/>
    <w:rsid w:val="002A2C73"/>
    <w:rsid w:val="002A34C8"/>
    <w:rsid w:val="002A3896"/>
    <w:rsid w:val="002A3C39"/>
    <w:rsid w:val="002A3F39"/>
    <w:rsid w:val="002A401F"/>
    <w:rsid w:val="002A4223"/>
    <w:rsid w:val="002A483E"/>
    <w:rsid w:val="002A4949"/>
    <w:rsid w:val="002A4963"/>
    <w:rsid w:val="002A4E16"/>
    <w:rsid w:val="002A5065"/>
    <w:rsid w:val="002A549C"/>
    <w:rsid w:val="002A6150"/>
    <w:rsid w:val="002A6163"/>
    <w:rsid w:val="002A6989"/>
    <w:rsid w:val="002A6A43"/>
    <w:rsid w:val="002A739A"/>
    <w:rsid w:val="002A773C"/>
    <w:rsid w:val="002A7BD9"/>
    <w:rsid w:val="002B05B0"/>
    <w:rsid w:val="002B07A4"/>
    <w:rsid w:val="002B0866"/>
    <w:rsid w:val="002B099A"/>
    <w:rsid w:val="002B0AE1"/>
    <w:rsid w:val="002B123C"/>
    <w:rsid w:val="002B1257"/>
    <w:rsid w:val="002B1693"/>
    <w:rsid w:val="002B1B20"/>
    <w:rsid w:val="002B210B"/>
    <w:rsid w:val="002B21D0"/>
    <w:rsid w:val="002B24D6"/>
    <w:rsid w:val="002B2762"/>
    <w:rsid w:val="002B3182"/>
    <w:rsid w:val="002B3E7C"/>
    <w:rsid w:val="002B3FBA"/>
    <w:rsid w:val="002B417D"/>
    <w:rsid w:val="002B4537"/>
    <w:rsid w:val="002B47CD"/>
    <w:rsid w:val="002B526E"/>
    <w:rsid w:val="002B5B06"/>
    <w:rsid w:val="002B5C4A"/>
    <w:rsid w:val="002B5D0D"/>
    <w:rsid w:val="002B65F9"/>
    <w:rsid w:val="002B67FD"/>
    <w:rsid w:val="002B7CB1"/>
    <w:rsid w:val="002B7F89"/>
    <w:rsid w:val="002B7FDE"/>
    <w:rsid w:val="002C00B3"/>
    <w:rsid w:val="002C11B8"/>
    <w:rsid w:val="002C12B0"/>
    <w:rsid w:val="002C185D"/>
    <w:rsid w:val="002C1993"/>
    <w:rsid w:val="002C22EB"/>
    <w:rsid w:val="002C279F"/>
    <w:rsid w:val="002C309E"/>
    <w:rsid w:val="002C3B96"/>
    <w:rsid w:val="002C41E6"/>
    <w:rsid w:val="002C4D03"/>
    <w:rsid w:val="002C5B28"/>
    <w:rsid w:val="002C6091"/>
    <w:rsid w:val="002C68D2"/>
    <w:rsid w:val="002C6A78"/>
    <w:rsid w:val="002C6BC4"/>
    <w:rsid w:val="002C6E2F"/>
    <w:rsid w:val="002C6E93"/>
    <w:rsid w:val="002C738D"/>
    <w:rsid w:val="002D071A"/>
    <w:rsid w:val="002D0EF4"/>
    <w:rsid w:val="002D0FE4"/>
    <w:rsid w:val="002D1F0E"/>
    <w:rsid w:val="002D31A2"/>
    <w:rsid w:val="002D329A"/>
    <w:rsid w:val="002D3394"/>
    <w:rsid w:val="002D34B2"/>
    <w:rsid w:val="002D39B9"/>
    <w:rsid w:val="002D3AE1"/>
    <w:rsid w:val="002D3C53"/>
    <w:rsid w:val="002D3CE4"/>
    <w:rsid w:val="002D3F64"/>
    <w:rsid w:val="002D47C1"/>
    <w:rsid w:val="002D48B0"/>
    <w:rsid w:val="002D4C03"/>
    <w:rsid w:val="002D4D86"/>
    <w:rsid w:val="002D4D92"/>
    <w:rsid w:val="002D511C"/>
    <w:rsid w:val="002D52D9"/>
    <w:rsid w:val="002D57D3"/>
    <w:rsid w:val="002D5B37"/>
    <w:rsid w:val="002D5D4F"/>
    <w:rsid w:val="002D6D53"/>
    <w:rsid w:val="002D7637"/>
    <w:rsid w:val="002D7A00"/>
    <w:rsid w:val="002D7AEF"/>
    <w:rsid w:val="002D7F3F"/>
    <w:rsid w:val="002E00B0"/>
    <w:rsid w:val="002E0545"/>
    <w:rsid w:val="002E0C32"/>
    <w:rsid w:val="002E0C37"/>
    <w:rsid w:val="002E0D16"/>
    <w:rsid w:val="002E129C"/>
    <w:rsid w:val="002E1405"/>
    <w:rsid w:val="002E1577"/>
    <w:rsid w:val="002E17F2"/>
    <w:rsid w:val="002E19E4"/>
    <w:rsid w:val="002E2EED"/>
    <w:rsid w:val="002E2FCF"/>
    <w:rsid w:val="002E37F5"/>
    <w:rsid w:val="002E3818"/>
    <w:rsid w:val="002E3D69"/>
    <w:rsid w:val="002E46DF"/>
    <w:rsid w:val="002E4DB7"/>
    <w:rsid w:val="002E558D"/>
    <w:rsid w:val="002E5907"/>
    <w:rsid w:val="002E5F7F"/>
    <w:rsid w:val="002E6715"/>
    <w:rsid w:val="002E6FB6"/>
    <w:rsid w:val="002E769D"/>
    <w:rsid w:val="002E7BD0"/>
    <w:rsid w:val="002E7CAE"/>
    <w:rsid w:val="002F03C9"/>
    <w:rsid w:val="002F1755"/>
    <w:rsid w:val="002F1BA0"/>
    <w:rsid w:val="002F1DAC"/>
    <w:rsid w:val="002F2771"/>
    <w:rsid w:val="002F28E6"/>
    <w:rsid w:val="002F2C8F"/>
    <w:rsid w:val="002F2F27"/>
    <w:rsid w:val="002F37A9"/>
    <w:rsid w:val="002F3DED"/>
    <w:rsid w:val="002F4049"/>
    <w:rsid w:val="002F43F5"/>
    <w:rsid w:val="002F5A5E"/>
    <w:rsid w:val="002F5D99"/>
    <w:rsid w:val="002F671E"/>
    <w:rsid w:val="002F702F"/>
    <w:rsid w:val="002F7A9D"/>
    <w:rsid w:val="00300745"/>
    <w:rsid w:val="00300B4A"/>
    <w:rsid w:val="00300CAA"/>
    <w:rsid w:val="00300D4E"/>
    <w:rsid w:val="00300D83"/>
    <w:rsid w:val="00300E3A"/>
    <w:rsid w:val="003010D2"/>
    <w:rsid w:val="0030195A"/>
    <w:rsid w:val="00301AAC"/>
    <w:rsid w:val="00301C64"/>
    <w:rsid w:val="00301C93"/>
    <w:rsid w:val="00301CE6"/>
    <w:rsid w:val="0030256B"/>
    <w:rsid w:val="00302A7F"/>
    <w:rsid w:val="00303057"/>
    <w:rsid w:val="00304708"/>
    <w:rsid w:val="00304892"/>
    <w:rsid w:val="00304A9F"/>
    <w:rsid w:val="0030501F"/>
    <w:rsid w:val="00305670"/>
    <w:rsid w:val="00305A13"/>
    <w:rsid w:val="003061A4"/>
    <w:rsid w:val="00306D1C"/>
    <w:rsid w:val="00307123"/>
    <w:rsid w:val="00307234"/>
    <w:rsid w:val="003074D2"/>
    <w:rsid w:val="00307566"/>
    <w:rsid w:val="00307760"/>
    <w:rsid w:val="00307BA1"/>
    <w:rsid w:val="0031073D"/>
    <w:rsid w:val="00311490"/>
    <w:rsid w:val="00311702"/>
    <w:rsid w:val="00311A93"/>
    <w:rsid w:val="00311CCE"/>
    <w:rsid w:val="00311E82"/>
    <w:rsid w:val="003127F5"/>
    <w:rsid w:val="00313263"/>
    <w:rsid w:val="0031368D"/>
    <w:rsid w:val="00313E80"/>
    <w:rsid w:val="00313FD6"/>
    <w:rsid w:val="003143BD"/>
    <w:rsid w:val="0031469C"/>
    <w:rsid w:val="00314F13"/>
    <w:rsid w:val="00315363"/>
    <w:rsid w:val="003156E5"/>
    <w:rsid w:val="003162FB"/>
    <w:rsid w:val="00316C55"/>
    <w:rsid w:val="00317050"/>
    <w:rsid w:val="003171CD"/>
    <w:rsid w:val="003175EE"/>
    <w:rsid w:val="003178A8"/>
    <w:rsid w:val="00317E43"/>
    <w:rsid w:val="003201F8"/>
    <w:rsid w:val="003203ED"/>
    <w:rsid w:val="0032074D"/>
    <w:rsid w:val="003207CD"/>
    <w:rsid w:val="00320E71"/>
    <w:rsid w:val="00320EFE"/>
    <w:rsid w:val="00320F4C"/>
    <w:rsid w:val="00321277"/>
    <w:rsid w:val="003212BA"/>
    <w:rsid w:val="00321978"/>
    <w:rsid w:val="003220CE"/>
    <w:rsid w:val="003226ED"/>
    <w:rsid w:val="00322734"/>
    <w:rsid w:val="00322C9F"/>
    <w:rsid w:val="00322E3D"/>
    <w:rsid w:val="003231C2"/>
    <w:rsid w:val="00323569"/>
    <w:rsid w:val="003238E4"/>
    <w:rsid w:val="00323E6D"/>
    <w:rsid w:val="00324306"/>
    <w:rsid w:val="0032444F"/>
    <w:rsid w:val="00324728"/>
    <w:rsid w:val="003247AA"/>
    <w:rsid w:val="00324838"/>
    <w:rsid w:val="00324882"/>
    <w:rsid w:val="00324D23"/>
    <w:rsid w:val="00325267"/>
    <w:rsid w:val="0032638D"/>
    <w:rsid w:val="003267BC"/>
    <w:rsid w:val="00326B05"/>
    <w:rsid w:val="0032703D"/>
    <w:rsid w:val="0032718D"/>
    <w:rsid w:val="003303DF"/>
    <w:rsid w:val="003306FB"/>
    <w:rsid w:val="00330829"/>
    <w:rsid w:val="003315EF"/>
    <w:rsid w:val="00331751"/>
    <w:rsid w:val="00331B31"/>
    <w:rsid w:val="00332505"/>
    <w:rsid w:val="00333DB8"/>
    <w:rsid w:val="00334375"/>
    <w:rsid w:val="00334579"/>
    <w:rsid w:val="0033487D"/>
    <w:rsid w:val="00334BCF"/>
    <w:rsid w:val="00335554"/>
    <w:rsid w:val="00335858"/>
    <w:rsid w:val="00335C9D"/>
    <w:rsid w:val="0033608E"/>
    <w:rsid w:val="0033618E"/>
    <w:rsid w:val="00336235"/>
    <w:rsid w:val="0033680E"/>
    <w:rsid w:val="00336BDA"/>
    <w:rsid w:val="00336C19"/>
    <w:rsid w:val="00340103"/>
    <w:rsid w:val="00340837"/>
    <w:rsid w:val="00340F12"/>
    <w:rsid w:val="0034104A"/>
    <w:rsid w:val="00341241"/>
    <w:rsid w:val="003415A1"/>
    <w:rsid w:val="003415C2"/>
    <w:rsid w:val="00341A62"/>
    <w:rsid w:val="00342512"/>
    <w:rsid w:val="00342BD7"/>
    <w:rsid w:val="00342C00"/>
    <w:rsid w:val="00342CAC"/>
    <w:rsid w:val="0034306E"/>
    <w:rsid w:val="00343164"/>
    <w:rsid w:val="00343675"/>
    <w:rsid w:val="00343E8C"/>
    <w:rsid w:val="003445AE"/>
    <w:rsid w:val="00344E4E"/>
    <w:rsid w:val="003456AF"/>
    <w:rsid w:val="003456CB"/>
    <w:rsid w:val="00345B41"/>
    <w:rsid w:val="00345BA2"/>
    <w:rsid w:val="00345E9A"/>
    <w:rsid w:val="0034613C"/>
    <w:rsid w:val="0034633F"/>
    <w:rsid w:val="00346713"/>
    <w:rsid w:val="00346970"/>
    <w:rsid w:val="00346BE3"/>
    <w:rsid w:val="00346D33"/>
    <w:rsid w:val="00346DB5"/>
    <w:rsid w:val="00346F81"/>
    <w:rsid w:val="00347552"/>
    <w:rsid w:val="003477B1"/>
    <w:rsid w:val="00347A17"/>
    <w:rsid w:val="00347D0B"/>
    <w:rsid w:val="00350BD2"/>
    <w:rsid w:val="00350D6A"/>
    <w:rsid w:val="00351234"/>
    <w:rsid w:val="00351397"/>
    <w:rsid w:val="0035140E"/>
    <w:rsid w:val="00351BB0"/>
    <w:rsid w:val="00351C20"/>
    <w:rsid w:val="003520F0"/>
    <w:rsid w:val="0035230A"/>
    <w:rsid w:val="003528D5"/>
    <w:rsid w:val="00352A16"/>
    <w:rsid w:val="00352AED"/>
    <w:rsid w:val="003532ED"/>
    <w:rsid w:val="00353C14"/>
    <w:rsid w:val="0035400D"/>
    <w:rsid w:val="003547DA"/>
    <w:rsid w:val="00355018"/>
    <w:rsid w:val="003552ED"/>
    <w:rsid w:val="003561D5"/>
    <w:rsid w:val="00356297"/>
    <w:rsid w:val="00356BCB"/>
    <w:rsid w:val="00357380"/>
    <w:rsid w:val="00360074"/>
    <w:rsid w:val="003602D9"/>
    <w:rsid w:val="003604CE"/>
    <w:rsid w:val="003608D1"/>
    <w:rsid w:val="00360D54"/>
    <w:rsid w:val="003611F5"/>
    <w:rsid w:val="00361F74"/>
    <w:rsid w:val="003628A4"/>
    <w:rsid w:val="003629D9"/>
    <w:rsid w:val="00362B74"/>
    <w:rsid w:val="00362D39"/>
    <w:rsid w:val="00363153"/>
    <w:rsid w:val="00363241"/>
    <w:rsid w:val="00363354"/>
    <w:rsid w:val="00363AEF"/>
    <w:rsid w:val="00363B62"/>
    <w:rsid w:val="00364127"/>
    <w:rsid w:val="00364F37"/>
    <w:rsid w:val="003654FE"/>
    <w:rsid w:val="00365863"/>
    <w:rsid w:val="00365AB2"/>
    <w:rsid w:val="00365F8F"/>
    <w:rsid w:val="00365FE7"/>
    <w:rsid w:val="003660E9"/>
    <w:rsid w:val="00366BE6"/>
    <w:rsid w:val="00366EC6"/>
    <w:rsid w:val="00366FB3"/>
    <w:rsid w:val="0036728D"/>
    <w:rsid w:val="00367636"/>
    <w:rsid w:val="00367658"/>
    <w:rsid w:val="00367D2D"/>
    <w:rsid w:val="00370999"/>
    <w:rsid w:val="00370E47"/>
    <w:rsid w:val="00370EE8"/>
    <w:rsid w:val="00370EE9"/>
    <w:rsid w:val="003713D0"/>
    <w:rsid w:val="00371515"/>
    <w:rsid w:val="00371560"/>
    <w:rsid w:val="0037375C"/>
    <w:rsid w:val="003742AC"/>
    <w:rsid w:val="00374884"/>
    <w:rsid w:val="00374D18"/>
    <w:rsid w:val="00374E65"/>
    <w:rsid w:val="003764E1"/>
    <w:rsid w:val="003766CC"/>
    <w:rsid w:val="00376851"/>
    <w:rsid w:val="00376B58"/>
    <w:rsid w:val="00376BA0"/>
    <w:rsid w:val="00376F1C"/>
    <w:rsid w:val="0037708D"/>
    <w:rsid w:val="00377705"/>
    <w:rsid w:val="00377C46"/>
    <w:rsid w:val="00377CE1"/>
    <w:rsid w:val="00380A32"/>
    <w:rsid w:val="003838BE"/>
    <w:rsid w:val="0038423C"/>
    <w:rsid w:val="00384343"/>
    <w:rsid w:val="003844F6"/>
    <w:rsid w:val="00384530"/>
    <w:rsid w:val="003846C3"/>
    <w:rsid w:val="00384942"/>
    <w:rsid w:val="0038509C"/>
    <w:rsid w:val="0038539C"/>
    <w:rsid w:val="00385437"/>
    <w:rsid w:val="003854C6"/>
    <w:rsid w:val="00385BF0"/>
    <w:rsid w:val="003860EB"/>
    <w:rsid w:val="003862AE"/>
    <w:rsid w:val="00386315"/>
    <w:rsid w:val="00386E8E"/>
    <w:rsid w:val="00387B26"/>
    <w:rsid w:val="0039028A"/>
    <w:rsid w:val="003903D8"/>
    <w:rsid w:val="00390DD3"/>
    <w:rsid w:val="00391105"/>
    <w:rsid w:val="003913A9"/>
    <w:rsid w:val="003914BB"/>
    <w:rsid w:val="00391534"/>
    <w:rsid w:val="0039157E"/>
    <w:rsid w:val="00392453"/>
    <w:rsid w:val="003934BC"/>
    <w:rsid w:val="0039382C"/>
    <w:rsid w:val="003939FF"/>
    <w:rsid w:val="00393C88"/>
    <w:rsid w:val="00393F9E"/>
    <w:rsid w:val="003940FB"/>
    <w:rsid w:val="00394DA4"/>
    <w:rsid w:val="00394E78"/>
    <w:rsid w:val="00395141"/>
    <w:rsid w:val="00395745"/>
    <w:rsid w:val="00395821"/>
    <w:rsid w:val="0039646F"/>
    <w:rsid w:val="003966BF"/>
    <w:rsid w:val="00397082"/>
    <w:rsid w:val="003977EF"/>
    <w:rsid w:val="00397BB1"/>
    <w:rsid w:val="00397E09"/>
    <w:rsid w:val="003A0129"/>
    <w:rsid w:val="003A01F6"/>
    <w:rsid w:val="003A04C4"/>
    <w:rsid w:val="003A05C8"/>
    <w:rsid w:val="003A0774"/>
    <w:rsid w:val="003A078E"/>
    <w:rsid w:val="003A1523"/>
    <w:rsid w:val="003A1CB2"/>
    <w:rsid w:val="003A20FB"/>
    <w:rsid w:val="003A2223"/>
    <w:rsid w:val="003A2966"/>
    <w:rsid w:val="003A2A0F"/>
    <w:rsid w:val="003A3831"/>
    <w:rsid w:val="003A387A"/>
    <w:rsid w:val="003A39C3"/>
    <w:rsid w:val="003A3C41"/>
    <w:rsid w:val="003A3F7E"/>
    <w:rsid w:val="003A45A1"/>
    <w:rsid w:val="003A47F4"/>
    <w:rsid w:val="003A4D4E"/>
    <w:rsid w:val="003A4E00"/>
    <w:rsid w:val="003A5134"/>
    <w:rsid w:val="003A529B"/>
    <w:rsid w:val="003A5B0A"/>
    <w:rsid w:val="003A6005"/>
    <w:rsid w:val="003A621C"/>
    <w:rsid w:val="003A625F"/>
    <w:rsid w:val="003A67DA"/>
    <w:rsid w:val="003A6A08"/>
    <w:rsid w:val="003A6A47"/>
    <w:rsid w:val="003A6BAC"/>
    <w:rsid w:val="003A6C65"/>
    <w:rsid w:val="003A6FEF"/>
    <w:rsid w:val="003A70A4"/>
    <w:rsid w:val="003A75B5"/>
    <w:rsid w:val="003A7784"/>
    <w:rsid w:val="003A7EF3"/>
    <w:rsid w:val="003B0209"/>
    <w:rsid w:val="003B0323"/>
    <w:rsid w:val="003B0ACB"/>
    <w:rsid w:val="003B0EB4"/>
    <w:rsid w:val="003B0EC1"/>
    <w:rsid w:val="003B135A"/>
    <w:rsid w:val="003B159C"/>
    <w:rsid w:val="003B1966"/>
    <w:rsid w:val="003B2B90"/>
    <w:rsid w:val="003B2F68"/>
    <w:rsid w:val="003B2FD8"/>
    <w:rsid w:val="003B369F"/>
    <w:rsid w:val="003B36A3"/>
    <w:rsid w:val="003B486E"/>
    <w:rsid w:val="003B5EDD"/>
    <w:rsid w:val="003B64BB"/>
    <w:rsid w:val="003B68C4"/>
    <w:rsid w:val="003B6A51"/>
    <w:rsid w:val="003B708C"/>
    <w:rsid w:val="003B70AF"/>
    <w:rsid w:val="003B7267"/>
    <w:rsid w:val="003B7749"/>
    <w:rsid w:val="003B7FE5"/>
    <w:rsid w:val="003C0B56"/>
    <w:rsid w:val="003C0BC4"/>
    <w:rsid w:val="003C0CEB"/>
    <w:rsid w:val="003C0D86"/>
    <w:rsid w:val="003C0DEE"/>
    <w:rsid w:val="003C11C8"/>
    <w:rsid w:val="003C1256"/>
    <w:rsid w:val="003C1667"/>
    <w:rsid w:val="003C22B8"/>
    <w:rsid w:val="003C24CE"/>
    <w:rsid w:val="003C2702"/>
    <w:rsid w:val="003C2D55"/>
    <w:rsid w:val="003C2E61"/>
    <w:rsid w:val="003C36C1"/>
    <w:rsid w:val="003C3834"/>
    <w:rsid w:val="003C3908"/>
    <w:rsid w:val="003C3D60"/>
    <w:rsid w:val="003C3DC3"/>
    <w:rsid w:val="003C4109"/>
    <w:rsid w:val="003C4442"/>
    <w:rsid w:val="003C6257"/>
    <w:rsid w:val="003C62BC"/>
    <w:rsid w:val="003C6C83"/>
    <w:rsid w:val="003C6EB1"/>
    <w:rsid w:val="003C72FE"/>
    <w:rsid w:val="003C7401"/>
    <w:rsid w:val="003C7687"/>
    <w:rsid w:val="003C7806"/>
    <w:rsid w:val="003C78FB"/>
    <w:rsid w:val="003C7CE7"/>
    <w:rsid w:val="003D0EE8"/>
    <w:rsid w:val="003D0F0E"/>
    <w:rsid w:val="003D109F"/>
    <w:rsid w:val="003D1902"/>
    <w:rsid w:val="003D2220"/>
    <w:rsid w:val="003D2478"/>
    <w:rsid w:val="003D298A"/>
    <w:rsid w:val="003D2B47"/>
    <w:rsid w:val="003D3685"/>
    <w:rsid w:val="003D3C45"/>
    <w:rsid w:val="003D4119"/>
    <w:rsid w:val="003D41F7"/>
    <w:rsid w:val="003D4DD2"/>
    <w:rsid w:val="003D5181"/>
    <w:rsid w:val="003D5B1F"/>
    <w:rsid w:val="003D5F0A"/>
    <w:rsid w:val="003D5FB3"/>
    <w:rsid w:val="003D6DFE"/>
    <w:rsid w:val="003D7425"/>
    <w:rsid w:val="003D7DCC"/>
    <w:rsid w:val="003D7EE1"/>
    <w:rsid w:val="003E052F"/>
    <w:rsid w:val="003E1382"/>
    <w:rsid w:val="003E15FA"/>
    <w:rsid w:val="003E17C4"/>
    <w:rsid w:val="003E1953"/>
    <w:rsid w:val="003E1DD2"/>
    <w:rsid w:val="003E2037"/>
    <w:rsid w:val="003E2189"/>
    <w:rsid w:val="003E26E9"/>
    <w:rsid w:val="003E2846"/>
    <w:rsid w:val="003E2AC9"/>
    <w:rsid w:val="003E34D0"/>
    <w:rsid w:val="003E38D7"/>
    <w:rsid w:val="003E3A05"/>
    <w:rsid w:val="003E4142"/>
    <w:rsid w:val="003E4BDF"/>
    <w:rsid w:val="003E4E25"/>
    <w:rsid w:val="003E5413"/>
    <w:rsid w:val="003E55E4"/>
    <w:rsid w:val="003E57A7"/>
    <w:rsid w:val="003E62E1"/>
    <w:rsid w:val="003E6729"/>
    <w:rsid w:val="003E67EA"/>
    <w:rsid w:val="003E6AC0"/>
    <w:rsid w:val="003E74E3"/>
    <w:rsid w:val="003F0203"/>
    <w:rsid w:val="003F05C7"/>
    <w:rsid w:val="003F10B6"/>
    <w:rsid w:val="003F16EF"/>
    <w:rsid w:val="003F1B99"/>
    <w:rsid w:val="003F1BC2"/>
    <w:rsid w:val="003F1F97"/>
    <w:rsid w:val="003F2018"/>
    <w:rsid w:val="003F22D0"/>
    <w:rsid w:val="003F2A24"/>
    <w:rsid w:val="003F2CD4"/>
    <w:rsid w:val="003F2DD3"/>
    <w:rsid w:val="003F33B7"/>
    <w:rsid w:val="003F3A79"/>
    <w:rsid w:val="003F3CD8"/>
    <w:rsid w:val="003F504A"/>
    <w:rsid w:val="003F505E"/>
    <w:rsid w:val="003F511E"/>
    <w:rsid w:val="003F5434"/>
    <w:rsid w:val="003F59EF"/>
    <w:rsid w:val="003F5A39"/>
    <w:rsid w:val="003F5AD7"/>
    <w:rsid w:val="003F68AE"/>
    <w:rsid w:val="003F6BBE"/>
    <w:rsid w:val="003F6C5A"/>
    <w:rsid w:val="003F6E00"/>
    <w:rsid w:val="003F7222"/>
    <w:rsid w:val="003F7C1E"/>
    <w:rsid w:val="004000E8"/>
    <w:rsid w:val="00400171"/>
    <w:rsid w:val="00401039"/>
    <w:rsid w:val="004015A3"/>
    <w:rsid w:val="004017A4"/>
    <w:rsid w:val="00402245"/>
    <w:rsid w:val="00402785"/>
    <w:rsid w:val="00402E2B"/>
    <w:rsid w:val="00403B07"/>
    <w:rsid w:val="00403EAF"/>
    <w:rsid w:val="004041CD"/>
    <w:rsid w:val="00404AF9"/>
    <w:rsid w:val="00404C0E"/>
    <w:rsid w:val="00404CF7"/>
    <w:rsid w:val="00405105"/>
    <w:rsid w:val="0040512B"/>
    <w:rsid w:val="00405764"/>
    <w:rsid w:val="00405CA5"/>
    <w:rsid w:val="004061B3"/>
    <w:rsid w:val="00406671"/>
    <w:rsid w:val="004069A9"/>
    <w:rsid w:val="00406B1A"/>
    <w:rsid w:val="00406F13"/>
    <w:rsid w:val="004070A2"/>
    <w:rsid w:val="004074B7"/>
    <w:rsid w:val="00407CD3"/>
    <w:rsid w:val="00410134"/>
    <w:rsid w:val="00410B72"/>
    <w:rsid w:val="00410F18"/>
    <w:rsid w:val="004113BC"/>
    <w:rsid w:val="00412077"/>
    <w:rsid w:val="00412094"/>
    <w:rsid w:val="0041263E"/>
    <w:rsid w:val="004126B5"/>
    <w:rsid w:val="004126CF"/>
    <w:rsid w:val="0041278E"/>
    <w:rsid w:val="00412BEC"/>
    <w:rsid w:val="00412EA3"/>
    <w:rsid w:val="0041345B"/>
    <w:rsid w:val="00413AAC"/>
    <w:rsid w:val="00413D1D"/>
    <w:rsid w:val="00413E92"/>
    <w:rsid w:val="00414274"/>
    <w:rsid w:val="0041437A"/>
    <w:rsid w:val="00414A9B"/>
    <w:rsid w:val="00415160"/>
    <w:rsid w:val="00415352"/>
    <w:rsid w:val="00416050"/>
    <w:rsid w:val="004168C9"/>
    <w:rsid w:val="00416D18"/>
    <w:rsid w:val="00416F18"/>
    <w:rsid w:val="00417559"/>
    <w:rsid w:val="00417657"/>
    <w:rsid w:val="004178F4"/>
    <w:rsid w:val="00420EB4"/>
    <w:rsid w:val="00420FA1"/>
    <w:rsid w:val="00421105"/>
    <w:rsid w:val="004211A8"/>
    <w:rsid w:val="0042135E"/>
    <w:rsid w:val="0042170E"/>
    <w:rsid w:val="0042201C"/>
    <w:rsid w:val="00422AA4"/>
    <w:rsid w:val="00422B69"/>
    <w:rsid w:val="00422E08"/>
    <w:rsid w:val="00422FF8"/>
    <w:rsid w:val="0042307D"/>
    <w:rsid w:val="00423144"/>
    <w:rsid w:val="004233D8"/>
    <w:rsid w:val="0042340A"/>
    <w:rsid w:val="004236D0"/>
    <w:rsid w:val="00423B3F"/>
    <w:rsid w:val="00423E1D"/>
    <w:rsid w:val="004242F4"/>
    <w:rsid w:val="0042444B"/>
    <w:rsid w:val="00424C82"/>
    <w:rsid w:val="00424FCD"/>
    <w:rsid w:val="004257E3"/>
    <w:rsid w:val="00426707"/>
    <w:rsid w:val="00426C60"/>
    <w:rsid w:val="00427248"/>
    <w:rsid w:val="00427D7B"/>
    <w:rsid w:val="00427FAD"/>
    <w:rsid w:val="00427FF5"/>
    <w:rsid w:val="004309E3"/>
    <w:rsid w:val="00430D7D"/>
    <w:rsid w:val="00431DC6"/>
    <w:rsid w:val="00432050"/>
    <w:rsid w:val="00432160"/>
    <w:rsid w:val="00432167"/>
    <w:rsid w:val="00432968"/>
    <w:rsid w:val="004333E4"/>
    <w:rsid w:val="00433AFB"/>
    <w:rsid w:val="004346F8"/>
    <w:rsid w:val="00435080"/>
    <w:rsid w:val="00435417"/>
    <w:rsid w:val="00435DB6"/>
    <w:rsid w:val="004362AB"/>
    <w:rsid w:val="0043710E"/>
    <w:rsid w:val="004371F8"/>
    <w:rsid w:val="00437447"/>
    <w:rsid w:val="004379F6"/>
    <w:rsid w:val="00437C68"/>
    <w:rsid w:val="00440100"/>
    <w:rsid w:val="00440168"/>
    <w:rsid w:val="0044093B"/>
    <w:rsid w:val="00441196"/>
    <w:rsid w:val="00441553"/>
    <w:rsid w:val="0044186A"/>
    <w:rsid w:val="00441A92"/>
    <w:rsid w:val="00441D16"/>
    <w:rsid w:val="00442223"/>
    <w:rsid w:val="00442FD1"/>
    <w:rsid w:val="004431DC"/>
    <w:rsid w:val="0044341B"/>
    <w:rsid w:val="004435E4"/>
    <w:rsid w:val="004435EC"/>
    <w:rsid w:val="0044407F"/>
    <w:rsid w:val="004445D7"/>
    <w:rsid w:val="00444F56"/>
    <w:rsid w:val="00445251"/>
    <w:rsid w:val="004454F1"/>
    <w:rsid w:val="00445542"/>
    <w:rsid w:val="004455DB"/>
    <w:rsid w:val="00445A2B"/>
    <w:rsid w:val="00445E64"/>
    <w:rsid w:val="00446488"/>
    <w:rsid w:val="00446963"/>
    <w:rsid w:val="00446A0A"/>
    <w:rsid w:val="004471AB"/>
    <w:rsid w:val="004476CE"/>
    <w:rsid w:val="00450245"/>
    <w:rsid w:val="004515C4"/>
    <w:rsid w:val="004517AA"/>
    <w:rsid w:val="00451F0B"/>
    <w:rsid w:val="0045202E"/>
    <w:rsid w:val="0045282B"/>
    <w:rsid w:val="00452C18"/>
    <w:rsid w:val="00452C35"/>
    <w:rsid w:val="00452CAC"/>
    <w:rsid w:val="00452ED8"/>
    <w:rsid w:val="00456606"/>
    <w:rsid w:val="00456E75"/>
    <w:rsid w:val="00457565"/>
    <w:rsid w:val="00457A69"/>
    <w:rsid w:val="00457AD1"/>
    <w:rsid w:val="00457B18"/>
    <w:rsid w:val="00457B71"/>
    <w:rsid w:val="00457DE0"/>
    <w:rsid w:val="00460000"/>
    <w:rsid w:val="00460188"/>
    <w:rsid w:val="0046096F"/>
    <w:rsid w:val="00460E20"/>
    <w:rsid w:val="004611D0"/>
    <w:rsid w:val="00461652"/>
    <w:rsid w:val="0046168D"/>
    <w:rsid w:val="00461F9F"/>
    <w:rsid w:val="004625F8"/>
    <w:rsid w:val="00462A73"/>
    <w:rsid w:val="00462A7D"/>
    <w:rsid w:val="00462CF8"/>
    <w:rsid w:val="0046322D"/>
    <w:rsid w:val="00463B6C"/>
    <w:rsid w:val="00463CE9"/>
    <w:rsid w:val="00464AB6"/>
    <w:rsid w:val="00464BF3"/>
    <w:rsid w:val="00464F68"/>
    <w:rsid w:val="00465441"/>
    <w:rsid w:val="004654F7"/>
    <w:rsid w:val="00465B26"/>
    <w:rsid w:val="0046613C"/>
    <w:rsid w:val="004662B5"/>
    <w:rsid w:val="004669E2"/>
    <w:rsid w:val="00467996"/>
    <w:rsid w:val="00470082"/>
    <w:rsid w:val="0047019D"/>
    <w:rsid w:val="00470C31"/>
    <w:rsid w:val="00470EFC"/>
    <w:rsid w:val="00471DE0"/>
    <w:rsid w:val="00471EAB"/>
    <w:rsid w:val="00472239"/>
    <w:rsid w:val="004727A1"/>
    <w:rsid w:val="004730D8"/>
    <w:rsid w:val="004734D0"/>
    <w:rsid w:val="00473CD1"/>
    <w:rsid w:val="00474DB1"/>
    <w:rsid w:val="00474DC5"/>
    <w:rsid w:val="0047556B"/>
    <w:rsid w:val="0047568B"/>
    <w:rsid w:val="004765A3"/>
    <w:rsid w:val="00476E2F"/>
    <w:rsid w:val="00476E49"/>
    <w:rsid w:val="004771A0"/>
    <w:rsid w:val="00477768"/>
    <w:rsid w:val="00477953"/>
    <w:rsid w:val="00477D6B"/>
    <w:rsid w:val="004808BE"/>
    <w:rsid w:val="00481B6B"/>
    <w:rsid w:val="00481FE1"/>
    <w:rsid w:val="00482360"/>
    <w:rsid w:val="00482CE2"/>
    <w:rsid w:val="00482DDD"/>
    <w:rsid w:val="0048321D"/>
    <w:rsid w:val="00483327"/>
    <w:rsid w:val="004850CF"/>
    <w:rsid w:val="00486A8B"/>
    <w:rsid w:val="00486D7A"/>
    <w:rsid w:val="00486EF1"/>
    <w:rsid w:val="004873FC"/>
    <w:rsid w:val="00487AC8"/>
    <w:rsid w:val="00487BAB"/>
    <w:rsid w:val="004902D8"/>
    <w:rsid w:val="00490A48"/>
    <w:rsid w:val="00490AAE"/>
    <w:rsid w:val="0049138B"/>
    <w:rsid w:val="004915FD"/>
    <w:rsid w:val="00491D6F"/>
    <w:rsid w:val="004920B2"/>
    <w:rsid w:val="00492624"/>
    <w:rsid w:val="00492685"/>
    <w:rsid w:val="0049279A"/>
    <w:rsid w:val="00492A28"/>
    <w:rsid w:val="00492BC5"/>
    <w:rsid w:val="0049317B"/>
    <w:rsid w:val="00493A6A"/>
    <w:rsid w:val="00493C13"/>
    <w:rsid w:val="004943AE"/>
    <w:rsid w:val="00494947"/>
    <w:rsid w:val="00495320"/>
    <w:rsid w:val="00495368"/>
    <w:rsid w:val="0049545F"/>
    <w:rsid w:val="00495857"/>
    <w:rsid w:val="00495907"/>
    <w:rsid w:val="00495EA1"/>
    <w:rsid w:val="00495F23"/>
    <w:rsid w:val="004962FA"/>
    <w:rsid w:val="004964F1"/>
    <w:rsid w:val="00496528"/>
    <w:rsid w:val="004968C7"/>
    <w:rsid w:val="004968D0"/>
    <w:rsid w:val="00496C2D"/>
    <w:rsid w:val="00496C39"/>
    <w:rsid w:val="0049709D"/>
    <w:rsid w:val="0049714D"/>
    <w:rsid w:val="00497BD6"/>
    <w:rsid w:val="00497D61"/>
    <w:rsid w:val="004A0ADC"/>
    <w:rsid w:val="004A16BC"/>
    <w:rsid w:val="004A17D0"/>
    <w:rsid w:val="004A180C"/>
    <w:rsid w:val="004A229A"/>
    <w:rsid w:val="004A24FE"/>
    <w:rsid w:val="004A252B"/>
    <w:rsid w:val="004A2B05"/>
    <w:rsid w:val="004A2B94"/>
    <w:rsid w:val="004A2BC4"/>
    <w:rsid w:val="004A2CAB"/>
    <w:rsid w:val="004A2CDD"/>
    <w:rsid w:val="004A3067"/>
    <w:rsid w:val="004A349C"/>
    <w:rsid w:val="004A34B1"/>
    <w:rsid w:val="004A36F9"/>
    <w:rsid w:val="004A4DDB"/>
    <w:rsid w:val="004A54F2"/>
    <w:rsid w:val="004A553A"/>
    <w:rsid w:val="004A63AA"/>
    <w:rsid w:val="004A643A"/>
    <w:rsid w:val="004A68DE"/>
    <w:rsid w:val="004A6E70"/>
    <w:rsid w:val="004A7F97"/>
    <w:rsid w:val="004B01D7"/>
    <w:rsid w:val="004B1C49"/>
    <w:rsid w:val="004B1E90"/>
    <w:rsid w:val="004B2143"/>
    <w:rsid w:val="004B2F45"/>
    <w:rsid w:val="004B30C3"/>
    <w:rsid w:val="004B358D"/>
    <w:rsid w:val="004B3785"/>
    <w:rsid w:val="004B3D6B"/>
    <w:rsid w:val="004B4A6F"/>
    <w:rsid w:val="004B4AC3"/>
    <w:rsid w:val="004B4F87"/>
    <w:rsid w:val="004B54AF"/>
    <w:rsid w:val="004B55CC"/>
    <w:rsid w:val="004B576D"/>
    <w:rsid w:val="004B5AB8"/>
    <w:rsid w:val="004B6250"/>
    <w:rsid w:val="004B6D62"/>
    <w:rsid w:val="004B6F6A"/>
    <w:rsid w:val="004B6F87"/>
    <w:rsid w:val="004B6FA3"/>
    <w:rsid w:val="004B7309"/>
    <w:rsid w:val="004B7394"/>
    <w:rsid w:val="004B7B87"/>
    <w:rsid w:val="004B7C0C"/>
    <w:rsid w:val="004C0057"/>
    <w:rsid w:val="004C0FC9"/>
    <w:rsid w:val="004C114F"/>
    <w:rsid w:val="004C12E9"/>
    <w:rsid w:val="004C1E1C"/>
    <w:rsid w:val="004C258C"/>
    <w:rsid w:val="004C2791"/>
    <w:rsid w:val="004C3481"/>
    <w:rsid w:val="004C3898"/>
    <w:rsid w:val="004C3949"/>
    <w:rsid w:val="004C46AA"/>
    <w:rsid w:val="004C496E"/>
    <w:rsid w:val="004C5E5B"/>
    <w:rsid w:val="004C5FC4"/>
    <w:rsid w:val="004C6B74"/>
    <w:rsid w:val="004C6E04"/>
    <w:rsid w:val="004C72B7"/>
    <w:rsid w:val="004C73D2"/>
    <w:rsid w:val="004C79E8"/>
    <w:rsid w:val="004C7C88"/>
    <w:rsid w:val="004C7E85"/>
    <w:rsid w:val="004C7EEA"/>
    <w:rsid w:val="004D01AA"/>
    <w:rsid w:val="004D01B8"/>
    <w:rsid w:val="004D152D"/>
    <w:rsid w:val="004D19A5"/>
    <w:rsid w:val="004D1C6C"/>
    <w:rsid w:val="004D1FBA"/>
    <w:rsid w:val="004D1FC5"/>
    <w:rsid w:val="004D22AD"/>
    <w:rsid w:val="004D2317"/>
    <w:rsid w:val="004D2760"/>
    <w:rsid w:val="004D2AAA"/>
    <w:rsid w:val="004D34CC"/>
    <w:rsid w:val="004D36B1"/>
    <w:rsid w:val="004D3A5D"/>
    <w:rsid w:val="004D3C1E"/>
    <w:rsid w:val="004D488B"/>
    <w:rsid w:val="004D5019"/>
    <w:rsid w:val="004D5880"/>
    <w:rsid w:val="004D5CF5"/>
    <w:rsid w:val="004D60C5"/>
    <w:rsid w:val="004D616A"/>
    <w:rsid w:val="004D6454"/>
    <w:rsid w:val="004D674D"/>
    <w:rsid w:val="004D6DFF"/>
    <w:rsid w:val="004D73A2"/>
    <w:rsid w:val="004D74FF"/>
    <w:rsid w:val="004D7EBD"/>
    <w:rsid w:val="004D7F85"/>
    <w:rsid w:val="004E00ED"/>
    <w:rsid w:val="004E01D0"/>
    <w:rsid w:val="004E0E5C"/>
    <w:rsid w:val="004E1019"/>
    <w:rsid w:val="004E1294"/>
    <w:rsid w:val="004E136F"/>
    <w:rsid w:val="004E23D2"/>
    <w:rsid w:val="004E240B"/>
    <w:rsid w:val="004E24D3"/>
    <w:rsid w:val="004E24F8"/>
    <w:rsid w:val="004E2658"/>
    <w:rsid w:val="004E2680"/>
    <w:rsid w:val="004E28F9"/>
    <w:rsid w:val="004E2C7E"/>
    <w:rsid w:val="004E3B4E"/>
    <w:rsid w:val="004E3C8E"/>
    <w:rsid w:val="004E4319"/>
    <w:rsid w:val="004E462E"/>
    <w:rsid w:val="004E4702"/>
    <w:rsid w:val="004E4993"/>
    <w:rsid w:val="004E4B44"/>
    <w:rsid w:val="004E56DC"/>
    <w:rsid w:val="004E5D1B"/>
    <w:rsid w:val="004E5E1E"/>
    <w:rsid w:val="004E6007"/>
    <w:rsid w:val="004E6B84"/>
    <w:rsid w:val="004E70C3"/>
    <w:rsid w:val="004E71E8"/>
    <w:rsid w:val="004E76F4"/>
    <w:rsid w:val="004E7867"/>
    <w:rsid w:val="004E7990"/>
    <w:rsid w:val="004F007A"/>
    <w:rsid w:val="004F00AD"/>
    <w:rsid w:val="004F01CE"/>
    <w:rsid w:val="004F05F6"/>
    <w:rsid w:val="004F0795"/>
    <w:rsid w:val="004F0B4E"/>
    <w:rsid w:val="004F0B6C"/>
    <w:rsid w:val="004F1AA5"/>
    <w:rsid w:val="004F2078"/>
    <w:rsid w:val="004F24D5"/>
    <w:rsid w:val="004F2664"/>
    <w:rsid w:val="004F2C80"/>
    <w:rsid w:val="004F2E7C"/>
    <w:rsid w:val="004F2FD9"/>
    <w:rsid w:val="004F2FF4"/>
    <w:rsid w:val="004F3049"/>
    <w:rsid w:val="004F3467"/>
    <w:rsid w:val="004F39DA"/>
    <w:rsid w:val="004F401C"/>
    <w:rsid w:val="004F415F"/>
    <w:rsid w:val="004F45D7"/>
    <w:rsid w:val="004F4DA3"/>
    <w:rsid w:val="004F51A8"/>
    <w:rsid w:val="004F5822"/>
    <w:rsid w:val="004F5C56"/>
    <w:rsid w:val="004F6FD3"/>
    <w:rsid w:val="004F70B5"/>
    <w:rsid w:val="004F75CC"/>
    <w:rsid w:val="004F7DEE"/>
    <w:rsid w:val="00500074"/>
    <w:rsid w:val="0050017F"/>
    <w:rsid w:val="005008AF"/>
    <w:rsid w:val="00500C68"/>
    <w:rsid w:val="0050184C"/>
    <w:rsid w:val="005019AC"/>
    <w:rsid w:val="0050265E"/>
    <w:rsid w:val="005036D4"/>
    <w:rsid w:val="00503CE1"/>
    <w:rsid w:val="005040B4"/>
    <w:rsid w:val="00504957"/>
    <w:rsid w:val="00504D9C"/>
    <w:rsid w:val="00504F0D"/>
    <w:rsid w:val="0050506F"/>
    <w:rsid w:val="005057BC"/>
    <w:rsid w:val="00506234"/>
    <w:rsid w:val="00506557"/>
    <w:rsid w:val="0050677A"/>
    <w:rsid w:val="00506B9C"/>
    <w:rsid w:val="00506DEB"/>
    <w:rsid w:val="00506F28"/>
    <w:rsid w:val="00507051"/>
    <w:rsid w:val="005070C1"/>
    <w:rsid w:val="00507642"/>
    <w:rsid w:val="00507DF7"/>
    <w:rsid w:val="005108D8"/>
    <w:rsid w:val="00510AF9"/>
    <w:rsid w:val="00510FEC"/>
    <w:rsid w:val="00511284"/>
    <w:rsid w:val="005113B7"/>
    <w:rsid w:val="005116F9"/>
    <w:rsid w:val="00512BA5"/>
    <w:rsid w:val="00512CFB"/>
    <w:rsid w:val="00512FB6"/>
    <w:rsid w:val="00513CE7"/>
    <w:rsid w:val="00513E29"/>
    <w:rsid w:val="0051413A"/>
    <w:rsid w:val="005153A7"/>
    <w:rsid w:val="00515510"/>
    <w:rsid w:val="00515829"/>
    <w:rsid w:val="00517A94"/>
    <w:rsid w:val="005204BD"/>
    <w:rsid w:val="005211C0"/>
    <w:rsid w:val="005219CF"/>
    <w:rsid w:val="00521ECB"/>
    <w:rsid w:val="00521FF5"/>
    <w:rsid w:val="00522778"/>
    <w:rsid w:val="005234D5"/>
    <w:rsid w:val="00523C24"/>
    <w:rsid w:val="00523D2D"/>
    <w:rsid w:val="00524077"/>
    <w:rsid w:val="00524136"/>
    <w:rsid w:val="005243E3"/>
    <w:rsid w:val="00524721"/>
    <w:rsid w:val="0052533B"/>
    <w:rsid w:val="00525ED3"/>
    <w:rsid w:val="00526315"/>
    <w:rsid w:val="00526A88"/>
    <w:rsid w:val="00526B80"/>
    <w:rsid w:val="00526C6A"/>
    <w:rsid w:val="005271A9"/>
    <w:rsid w:val="00527C27"/>
    <w:rsid w:val="005301D0"/>
    <w:rsid w:val="005305C7"/>
    <w:rsid w:val="00531731"/>
    <w:rsid w:val="00531A0A"/>
    <w:rsid w:val="00532043"/>
    <w:rsid w:val="005322E3"/>
    <w:rsid w:val="00532686"/>
    <w:rsid w:val="00532B19"/>
    <w:rsid w:val="0053300D"/>
    <w:rsid w:val="00533361"/>
    <w:rsid w:val="00533DDD"/>
    <w:rsid w:val="0053477E"/>
    <w:rsid w:val="0053485F"/>
    <w:rsid w:val="0053487D"/>
    <w:rsid w:val="00534B59"/>
    <w:rsid w:val="00535C56"/>
    <w:rsid w:val="00536759"/>
    <w:rsid w:val="00536EAC"/>
    <w:rsid w:val="005370D5"/>
    <w:rsid w:val="005375BF"/>
    <w:rsid w:val="00537871"/>
    <w:rsid w:val="00537B23"/>
    <w:rsid w:val="00537BD5"/>
    <w:rsid w:val="00537C15"/>
    <w:rsid w:val="00537C62"/>
    <w:rsid w:val="00537D81"/>
    <w:rsid w:val="00540912"/>
    <w:rsid w:val="00540F06"/>
    <w:rsid w:val="00541A27"/>
    <w:rsid w:val="00543C45"/>
    <w:rsid w:val="00543D50"/>
    <w:rsid w:val="00544145"/>
    <w:rsid w:val="00545914"/>
    <w:rsid w:val="00545CA5"/>
    <w:rsid w:val="00546390"/>
    <w:rsid w:val="00546781"/>
    <w:rsid w:val="00546970"/>
    <w:rsid w:val="00546B6F"/>
    <w:rsid w:val="00546CEE"/>
    <w:rsid w:val="005471F3"/>
    <w:rsid w:val="00547C24"/>
    <w:rsid w:val="00547C35"/>
    <w:rsid w:val="00550302"/>
    <w:rsid w:val="005506F3"/>
    <w:rsid w:val="00550A4A"/>
    <w:rsid w:val="00551C93"/>
    <w:rsid w:val="00551DBE"/>
    <w:rsid w:val="00552075"/>
    <w:rsid w:val="0055285E"/>
    <w:rsid w:val="00552ED9"/>
    <w:rsid w:val="0055312B"/>
    <w:rsid w:val="005531B2"/>
    <w:rsid w:val="00553391"/>
    <w:rsid w:val="00553EC4"/>
    <w:rsid w:val="00554E19"/>
    <w:rsid w:val="00555B4B"/>
    <w:rsid w:val="00556AA8"/>
    <w:rsid w:val="00556B62"/>
    <w:rsid w:val="00556C5F"/>
    <w:rsid w:val="00556C79"/>
    <w:rsid w:val="0055704D"/>
    <w:rsid w:val="005576C5"/>
    <w:rsid w:val="005577D5"/>
    <w:rsid w:val="005579F9"/>
    <w:rsid w:val="0056017C"/>
    <w:rsid w:val="005603C1"/>
    <w:rsid w:val="00560EE8"/>
    <w:rsid w:val="00561095"/>
    <w:rsid w:val="0056121F"/>
    <w:rsid w:val="0056134B"/>
    <w:rsid w:val="00561485"/>
    <w:rsid w:val="005614E4"/>
    <w:rsid w:val="005619FE"/>
    <w:rsid w:val="00561E74"/>
    <w:rsid w:val="00562418"/>
    <w:rsid w:val="005625D7"/>
    <w:rsid w:val="00562867"/>
    <w:rsid w:val="00562AA6"/>
    <w:rsid w:val="00562AB8"/>
    <w:rsid w:val="00562B9A"/>
    <w:rsid w:val="00562C32"/>
    <w:rsid w:val="00562D2B"/>
    <w:rsid w:val="00562EB4"/>
    <w:rsid w:val="00563BA8"/>
    <w:rsid w:val="00563E27"/>
    <w:rsid w:val="00563F84"/>
    <w:rsid w:val="00565098"/>
    <w:rsid w:val="00565ABD"/>
    <w:rsid w:val="00566000"/>
    <w:rsid w:val="005661AE"/>
    <w:rsid w:val="005663AC"/>
    <w:rsid w:val="0056659D"/>
    <w:rsid w:val="0056693B"/>
    <w:rsid w:val="00566CD4"/>
    <w:rsid w:val="00567BD9"/>
    <w:rsid w:val="00570182"/>
    <w:rsid w:val="00570307"/>
    <w:rsid w:val="00570E6E"/>
    <w:rsid w:val="00571154"/>
    <w:rsid w:val="0057168B"/>
    <w:rsid w:val="005719CE"/>
    <w:rsid w:val="00571A10"/>
    <w:rsid w:val="00571B52"/>
    <w:rsid w:val="00572505"/>
    <w:rsid w:val="00572B31"/>
    <w:rsid w:val="00572E07"/>
    <w:rsid w:val="00574018"/>
    <w:rsid w:val="005743BA"/>
    <w:rsid w:val="0057453C"/>
    <w:rsid w:val="0057467F"/>
    <w:rsid w:val="005746F8"/>
    <w:rsid w:val="00574765"/>
    <w:rsid w:val="00574855"/>
    <w:rsid w:val="005748D3"/>
    <w:rsid w:val="005748F8"/>
    <w:rsid w:val="0057571D"/>
    <w:rsid w:val="00575BAA"/>
    <w:rsid w:val="005764FA"/>
    <w:rsid w:val="00576A8A"/>
    <w:rsid w:val="00577272"/>
    <w:rsid w:val="00577AD7"/>
    <w:rsid w:val="005802A0"/>
    <w:rsid w:val="0058067E"/>
    <w:rsid w:val="00580A43"/>
    <w:rsid w:val="00581184"/>
    <w:rsid w:val="005812D5"/>
    <w:rsid w:val="00581343"/>
    <w:rsid w:val="005815A6"/>
    <w:rsid w:val="00581D35"/>
    <w:rsid w:val="00582195"/>
    <w:rsid w:val="0058237E"/>
    <w:rsid w:val="00582809"/>
    <w:rsid w:val="00583769"/>
    <w:rsid w:val="00583C0A"/>
    <w:rsid w:val="00583F65"/>
    <w:rsid w:val="005847F7"/>
    <w:rsid w:val="00584822"/>
    <w:rsid w:val="00584A39"/>
    <w:rsid w:val="005864BD"/>
    <w:rsid w:val="005869D3"/>
    <w:rsid w:val="00586FAA"/>
    <w:rsid w:val="0058720F"/>
    <w:rsid w:val="0058798C"/>
    <w:rsid w:val="00587BE4"/>
    <w:rsid w:val="00587DFF"/>
    <w:rsid w:val="005900FA"/>
    <w:rsid w:val="00590E39"/>
    <w:rsid w:val="00590EFA"/>
    <w:rsid w:val="00591096"/>
    <w:rsid w:val="00591367"/>
    <w:rsid w:val="00591913"/>
    <w:rsid w:val="00591A49"/>
    <w:rsid w:val="00591FF0"/>
    <w:rsid w:val="0059232B"/>
    <w:rsid w:val="005935A4"/>
    <w:rsid w:val="00593BE7"/>
    <w:rsid w:val="00594567"/>
    <w:rsid w:val="005947EB"/>
    <w:rsid w:val="005948BD"/>
    <w:rsid w:val="005948C2"/>
    <w:rsid w:val="00594AC5"/>
    <w:rsid w:val="0059515B"/>
    <w:rsid w:val="00595B1E"/>
    <w:rsid w:val="00595DCA"/>
    <w:rsid w:val="00595E78"/>
    <w:rsid w:val="005965F7"/>
    <w:rsid w:val="005969E6"/>
    <w:rsid w:val="0059765F"/>
    <w:rsid w:val="00597664"/>
    <w:rsid w:val="0059779B"/>
    <w:rsid w:val="00597B41"/>
    <w:rsid w:val="005A1734"/>
    <w:rsid w:val="005A2053"/>
    <w:rsid w:val="005A209A"/>
    <w:rsid w:val="005A2547"/>
    <w:rsid w:val="005A2A1C"/>
    <w:rsid w:val="005A2B31"/>
    <w:rsid w:val="005A329E"/>
    <w:rsid w:val="005A367D"/>
    <w:rsid w:val="005A399B"/>
    <w:rsid w:val="005A39C0"/>
    <w:rsid w:val="005A4068"/>
    <w:rsid w:val="005A4367"/>
    <w:rsid w:val="005A49E8"/>
    <w:rsid w:val="005A4CA9"/>
    <w:rsid w:val="005A4CBE"/>
    <w:rsid w:val="005A5231"/>
    <w:rsid w:val="005A5378"/>
    <w:rsid w:val="005A587A"/>
    <w:rsid w:val="005A5B87"/>
    <w:rsid w:val="005A5CC4"/>
    <w:rsid w:val="005A6140"/>
    <w:rsid w:val="005A63EC"/>
    <w:rsid w:val="005A662D"/>
    <w:rsid w:val="005A6DDB"/>
    <w:rsid w:val="005A768B"/>
    <w:rsid w:val="005A7E94"/>
    <w:rsid w:val="005B073F"/>
    <w:rsid w:val="005B09C9"/>
    <w:rsid w:val="005B0FD9"/>
    <w:rsid w:val="005B1409"/>
    <w:rsid w:val="005B1480"/>
    <w:rsid w:val="005B166B"/>
    <w:rsid w:val="005B1741"/>
    <w:rsid w:val="005B2071"/>
    <w:rsid w:val="005B2B3B"/>
    <w:rsid w:val="005B35D7"/>
    <w:rsid w:val="005B392A"/>
    <w:rsid w:val="005B3AA3"/>
    <w:rsid w:val="005B41BA"/>
    <w:rsid w:val="005B4BE6"/>
    <w:rsid w:val="005B5065"/>
    <w:rsid w:val="005B58F1"/>
    <w:rsid w:val="005B6DA5"/>
    <w:rsid w:val="005B6E22"/>
    <w:rsid w:val="005B6F83"/>
    <w:rsid w:val="005B70A5"/>
    <w:rsid w:val="005B7D9C"/>
    <w:rsid w:val="005C06A8"/>
    <w:rsid w:val="005C0B25"/>
    <w:rsid w:val="005C0EC8"/>
    <w:rsid w:val="005C136C"/>
    <w:rsid w:val="005C291C"/>
    <w:rsid w:val="005C2A6F"/>
    <w:rsid w:val="005C2BE3"/>
    <w:rsid w:val="005C34AE"/>
    <w:rsid w:val="005C4141"/>
    <w:rsid w:val="005C5BCD"/>
    <w:rsid w:val="005C649A"/>
    <w:rsid w:val="005C6B32"/>
    <w:rsid w:val="005C7361"/>
    <w:rsid w:val="005C7395"/>
    <w:rsid w:val="005C74FB"/>
    <w:rsid w:val="005C7874"/>
    <w:rsid w:val="005C7A27"/>
    <w:rsid w:val="005C7ADB"/>
    <w:rsid w:val="005C7DE7"/>
    <w:rsid w:val="005D0D77"/>
    <w:rsid w:val="005D1081"/>
    <w:rsid w:val="005D1602"/>
    <w:rsid w:val="005D273E"/>
    <w:rsid w:val="005D2B14"/>
    <w:rsid w:val="005D2FF6"/>
    <w:rsid w:val="005D352C"/>
    <w:rsid w:val="005D44A5"/>
    <w:rsid w:val="005D540A"/>
    <w:rsid w:val="005D5CCE"/>
    <w:rsid w:val="005D6080"/>
    <w:rsid w:val="005D6751"/>
    <w:rsid w:val="005D6DBF"/>
    <w:rsid w:val="005D6E2F"/>
    <w:rsid w:val="005D7C7F"/>
    <w:rsid w:val="005E0873"/>
    <w:rsid w:val="005E1111"/>
    <w:rsid w:val="005E1190"/>
    <w:rsid w:val="005E15BB"/>
    <w:rsid w:val="005E1ADB"/>
    <w:rsid w:val="005E1D1D"/>
    <w:rsid w:val="005E1D68"/>
    <w:rsid w:val="005E203D"/>
    <w:rsid w:val="005E209A"/>
    <w:rsid w:val="005E2DDE"/>
    <w:rsid w:val="005E33F2"/>
    <w:rsid w:val="005E385F"/>
    <w:rsid w:val="005E396D"/>
    <w:rsid w:val="005E3A93"/>
    <w:rsid w:val="005E4617"/>
    <w:rsid w:val="005E47B1"/>
    <w:rsid w:val="005E4EFA"/>
    <w:rsid w:val="005E5A89"/>
    <w:rsid w:val="005E5B81"/>
    <w:rsid w:val="005E66A2"/>
    <w:rsid w:val="005E7A95"/>
    <w:rsid w:val="005E7CDE"/>
    <w:rsid w:val="005E7D5C"/>
    <w:rsid w:val="005E7EDD"/>
    <w:rsid w:val="005F0BE0"/>
    <w:rsid w:val="005F0C99"/>
    <w:rsid w:val="005F10FF"/>
    <w:rsid w:val="005F162D"/>
    <w:rsid w:val="005F1B6B"/>
    <w:rsid w:val="005F20FC"/>
    <w:rsid w:val="005F273B"/>
    <w:rsid w:val="005F275A"/>
    <w:rsid w:val="005F2BB5"/>
    <w:rsid w:val="005F2CB1"/>
    <w:rsid w:val="005F3025"/>
    <w:rsid w:val="005F3303"/>
    <w:rsid w:val="005F3AD8"/>
    <w:rsid w:val="005F3C34"/>
    <w:rsid w:val="005F3C73"/>
    <w:rsid w:val="005F3E84"/>
    <w:rsid w:val="005F3E89"/>
    <w:rsid w:val="005F4926"/>
    <w:rsid w:val="005F4A43"/>
    <w:rsid w:val="005F4A7F"/>
    <w:rsid w:val="005F4AE6"/>
    <w:rsid w:val="005F610E"/>
    <w:rsid w:val="005F618C"/>
    <w:rsid w:val="005F69DA"/>
    <w:rsid w:val="005F70BD"/>
    <w:rsid w:val="005F7678"/>
    <w:rsid w:val="005F79BE"/>
    <w:rsid w:val="005F7AF4"/>
    <w:rsid w:val="006008A9"/>
    <w:rsid w:val="00600A78"/>
    <w:rsid w:val="00600C5F"/>
    <w:rsid w:val="00600D8C"/>
    <w:rsid w:val="0060283C"/>
    <w:rsid w:val="00602A31"/>
    <w:rsid w:val="00603327"/>
    <w:rsid w:val="006036C4"/>
    <w:rsid w:val="00603F91"/>
    <w:rsid w:val="00604AC0"/>
    <w:rsid w:val="00604C56"/>
    <w:rsid w:val="00604F14"/>
    <w:rsid w:val="006052CB"/>
    <w:rsid w:val="00606A56"/>
    <w:rsid w:val="0061045A"/>
    <w:rsid w:val="00610EA5"/>
    <w:rsid w:val="006116A2"/>
    <w:rsid w:val="006116F8"/>
    <w:rsid w:val="00611B83"/>
    <w:rsid w:val="006122CE"/>
    <w:rsid w:val="00612499"/>
    <w:rsid w:val="006125C7"/>
    <w:rsid w:val="0061273E"/>
    <w:rsid w:val="00612A65"/>
    <w:rsid w:val="00612B34"/>
    <w:rsid w:val="00612E4B"/>
    <w:rsid w:val="00613257"/>
    <w:rsid w:val="0061357E"/>
    <w:rsid w:val="0061375B"/>
    <w:rsid w:val="00613AC5"/>
    <w:rsid w:val="006146E0"/>
    <w:rsid w:val="00614CB3"/>
    <w:rsid w:val="00614DFC"/>
    <w:rsid w:val="006154A9"/>
    <w:rsid w:val="00615BDC"/>
    <w:rsid w:val="006176E4"/>
    <w:rsid w:val="00617AF3"/>
    <w:rsid w:val="00617F79"/>
    <w:rsid w:val="00620001"/>
    <w:rsid w:val="00620732"/>
    <w:rsid w:val="00620A71"/>
    <w:rsid w:val="00620D80"/>
    <w:rsid w:val="006212E5"/>
    <w:rsid w:val="006213D1"/>
    <w:rsid w:val="00621546"/>
    <w:rsid w:val="00621A21"/>
    <w:rsid w:val="00621C09"/>
    <w:rsid w:val="00621D82"/>
    <w:rsid w:val="00622232"/>
    <w:rsid w:val="0062277A"/>
    <w:rsid w:val="00622F85"/>
    <w:rsid w:val="00623024"/>
    <w:rsid w:val="006234A6"/>
    <w:rsid w:val="00623DA5"/>
    <w:rsid w:val="006243B4"/>
    <w:rsid w:val="00624597"/>
    <w:rsid w:val="00624929"/>
    <w:rsid w:val="00625294"/>
    <w:rsid w:val="0062590F"/>
    <w:rsid w:val="00625CFE"/>
    <w:rsid w:val="00626656"/>
    <w:rsid w:val="006269B1"/>
    <w:rsid w:val="00627570"/>
    <w:rsid w:val="00627763"/>
    <w:rsid w:val="00627986"/>
    <w:rsid w:val="00627D32"/>
    <w:rsid w:val="00630001"/>
    <w:rsid w:val="00630298"/>
    <w:rsid w:val="00630679"/>
    <w:rsid w:val="006311B3"/>
    <w:rsid w:val="00631352"/>
    <w:rsid w:val="00631E9B"/>
    <w:rsid w:val="0063284C"/>
    <w:rsid w:val="00632B2A"/>
    <w:rsid w:val="00632D63"/>
    <w:rsid w:val="00633128"/>
    <w:rsid w:val="00633294"/>
    <w:rsid w:val="00633407"/>
    <w:rsid w:val="00633517"/>
    <w:rsid w:val="006344C8"/>
    <w:rsid w:val="006345C5"/>
    <w:rsid w:val="00634ED5"/>
    <w:rsid w:val="00635565"/>
    <w:rsid w:val="0063566F"/>
    <w:rsid w:val="00635CB9"/>
    <w:rsid w:val="00636398"/>
    <w:rsid w:val="006368D3"/>
    <w:rsid w:val="00636ECC"/>
    <w:rsid w:val="00636F09"/>
    <w:rsid w:val="00637651"/>
    <w:rsid w:val="006376A8"/>
    <w:rsid w:val="006377EC"/>
    <w:rsid w:val="0064035F"/>
    <w:rsid w:val="00640B02"/>
    <w:rsid w:val="006411EB"/>
    <w:rsid w:val="0064151F"/>
    <w:rsid w:val="00641533"/>
    <w:rsid w:val="0064208D"/>
    <w:rsid w:val="00642357"/>
    <w:rsid w:val="0064244B"/>
    <w:rsid w:val="00642737"/>
    <w:rsid w:val="00643475"/>
    <w:rsid w:val="0064353A"/>
    <w:rsid w:val="0064396A"/>
    <w:rsid w:val="0064426A"/>
    <w:rsid w:val="006444C6"/>
    <w:rsid w:val="006447AF"/>
    <w:rsid w:val="00644A43"/>
    <w:rsid w:val="00644EBF"/>
    <w:rsid w:val="006453CB"/>
    <w:rsid w:val="00645DB7"/>
    <w:rsid w:val="00645EE5"/>
    <w:rsid w:val="0064618B"/>
    <w:rsid w:val="0064624E"/>
    <w:rsid w:val="00646387"/>
    <w:rsid w:val="00646A38"/>
    <w:rsid w:val="00646BB9"/>
    <w:rsid w:val="00646F2C"/>
    <w:rsid w:val="006471B2"/>
    <w:rsid w:val="00647875"/>
    <w:rsid w:val="00647B6F"/>
    <w:rsid w:val="0065087C"/>
    <w:rsid w:val="00650AB9"/>
    <w:rsid w:val="00650D29"/>
    <w:rsid w:val="0065193D"/>
    <w:rsid w:val="00652522"/>
    <w:rsid w:val="006526AE"/>
    <w:rsid w:val="00652C68"/>
    <w:rsid w:val="00652D1E"/>
    <w:rsid w:val="00652DC6"/>
    <w:rsid w:val="006536A1"/>
    <w:rsid w:val="00653B11"/>
    <w:rsid w:val="00653D27"/>
    <w:rsid w:val="00654587"/>
    <w:rsid w:val="006545DB"/>
    <w:rsid w:val="00655733"/>
    <w:rsid w:val="00655ACD"/>
    <w:rsid w:val="00656A92"/>
    <w:rsid w:val="00656DDE"/>
    <w:rsid w:val="006576DF"/>
    <w:rsid w:val="0066011D"/>
    <w:rsid w:val="00660526"/>
    <w:rsid w:val="006607C0"/>
    <w:rsid w:val="00660B46"/>
    <w:rsid w:val="00660F17"/>
    <w:rsid w:val="006613A6"/>
    <w:rsid w:val="00661574"/>
    <w:rsid w:val="006615C6"/>
    <w:rsid w:val="00661AE4"/>
    <w:rsid w:val="00662206"/>
    <w:rsid w:val="006627A2"/>
    <w:rsid w:val="006634E6"/>
    <w:rsid w:val="00664073"/>
    <w:rsid w:val="006641A9"/>
    <w:rsid w:val="00664400"/>
    <w:rsid w:val="0066470F"/>
    <w:rsid w:val="00664904"/>
    <w:rsid w:val="00664A88"/>
    <w:rsid w:val="006655EE"/>
    <w:rsid w:val="006664F8"/>
    <w:rsid w:val="00666981"/>
    <w:rsid w:val="00667905"/>
    <w:rsid w:val="00667EE7"/>
    <w:rsid w:val="006704A7"/>
    <w:rsid w:val="00670922"/>
    <w:rsid w:val="00670AF1"/>
    <w:rsid w:val="00670BE1"/>
    <w:rsid w:val="00671554"/>
    <w:rsid w:val="00671D4B"/>
    <w:rsid w:val="00672136"/>
    <w:rsid w:val="0067218F"/>
    <w:rsid w:val="006721DA"/>
    <w:rsid w:val="006722A9"/>
    <w:rsid w:val="00672955"/>
    <w:rsid w:val="00673808"/>
    <w:rsid w:val="00673AF2"/>
    <w:rsid w:val="00673D05"/>
    <w:rsid w:val="00673FE8"/>
    <w:rsid w:val="006741F2"/>
    <w:rsid w:val="00674225"/>
    <w:rsid w:val="006742B1"/>
    <w:rsid w:val="0067492C"/>
    <w:rsid w:val="00674B01"/>
    <w:rsid w:val="00674CC3"/>
    <w:rsid w:val="00674F63"/>
    <w:rsid w:val="00675057"/>
    <w:rsid w:val="00675A1E"/>
    <w:rsid w:val="00675C72"/>
    <w:rsid w:val="0067610C"/>
    <w:rsid w:val="0067640F"/>
    <w:rsid w:val="00676460"/>
    <w:rsid w:val="00676517"/>
    <w:rsid w:val="006766D4"/>
    <w:rsid w:val="00676CE8"/>
    <w:rsid w:val="006771F9"/>
    <w:rsid w:val="0067755A"/>
    <w:rsid w:val="006776D7"/>
    <w:rsid w:val="00677A31"/>
    <w:rsid w:val="00677CAA"/>
    <w:rsid w:val="0068035E"/>
    <w:rsid w:val="00680E14"/>
    <w:rsid w:val="00681003"/>
    <w:rsid w:val="006811CA"/>
    <w:rsid w:val="006817C9"/>
    <w:rsid w:val="00681CF0"/>
    <w:rsid w:val="00681E62"/>
    <w:rsid w:val="00682956"/>
    <w:rsid w:val="00682C4E"/>
    <w:rsid w:val="00682ED3"/>
    <w:rsid w:val="006834E7"/>
    <w:rsid w:val="0068365B"/>
    <w:rsid w:val="00683ECE"/>
    <w:rsid w:val="00684903"/>
    <w:rsid w:val="00684966"/>
    <w:rsid w:val="006852FA"/>
    <w:rsid w:val="0068546B"/>
    <w:rsid w:val="006863CD"/>
    <w:rsid w:val="006869E0"/>
    <w:rsid w:val="00686D82"/>
    <w:rsid w:val="00687081"/>
    <w:rsid w:val="006872BD"/>
    <w:rsid w:val="0068750B"/>
    <w:rsid w:val="00687958"/>
    <w:rsid w:val="0069002B"/>
    <w:rsid w:val="00690793"/>
    <w:rsid w:val="006908F2"/>
    <w:rsid w:val="00691110"/>
    <w:rsid w:val="00691454"/>
    <w:rsid w:val="0069175B"/>
    <w:rsid w:val="00691865"/>
    <w:rsid w:val="006919CE"/>
    <w:rsid w:val="00691FF6"/>
    <w:rsid w:val="00692035"/>
    <w:rsid w:val="00692C38"/>
    <w:rsid w:val="0069310F"/>
    <w:rsid w:val="0069358A"/>
    <w:rsid w:val="006936A1"/>
    <w:rsid w:val="00693B14"/>
    <w:rsid w:val="00693B99"/>
    <w:rsid w:val="00693E94"/>
    <w:rsid w:val="00694251"/>
    <w:rsid w:val="00694A3C"/>
    <w:rsid w:val="00694F2E"/>
    <w:rsid w:val="006950FC"/>
    <w:rsid w:val="006955A4"/>
    <w:rsid w:val="00695B0D"/>
    <w:rsid w:val="00695D4C"/>
    <w:rsid w:val="00695FC2"/>
    <w:rsid w:val="00696670"/>
    <w:rsid w:val="00696949"/>
    <w:rsid w:val="006969FF"/>
    <w:rsid w:val="00696DF9"/>
    <w:rsid w:val="00697052"/>
    <w:rsid w:val="006976F9"/>
    <w:rsid w:val="006977C1"/>
    <w:rsid w:val="006A0494"/>
    <w:rsid w:val="006A137A"/>
    <w:rsid w:val="006A14AA"/>
    <w:rsid w:val="006A151D"/>
    <w:rsid w:val="006A1CBA"/>
    <w:rsid w:val="006A1FA1"/>
    <w:rsid w:val="006A2436"/>
    <w:rsid w:val="006A2593"/>
    <w:rsid w:val="006A268B"/>
    <w:rsid w:val="006A343C"/>
    <w:rsid w:val="006A4142"/>
    <w:rsid w:val="006A46FB"/>
    <w:rsid w:val="006A47EA"/>
    <w:rsid w:val="006A48B2"/>
    <w:rsid w:val="006A52C9"/>
    <w:rsid w:val="006A5E1B"/>
    <w:rsid w:val="006A5E28"/>
    <w:rsid w:val="006A616A"/>
    <w:rsid w:val="006A625C"/>
    <w:rsid w:val="006A62EF"/>
    <w:rsid w:val="006A65BC"/>
    <w:rsid w:val="006A67B5"/>
    <w:rsid w:val="006A697B"/>
    <w:rsid w:val="006A6B94"/>
    <w:rsid w:val="006A6EF2"/>
    <w:rsid w:val="006A77C8"/>
    <w:rsid w:val="006A7858"/>
    <w:rsid w:val="006A791C"/>
    <w:rsid w:val="006A7AFF"/>
    <w:rsid w:val="006A7B1F"/>
    <w:rsid w:val="006B0271"/>
    <w:rsid w:val="006B0DFC"/>
    <w:rsid w:val="006B14E5"/>
    <w:rsid w:val="006B1816"/>
    <w:rsid w:val="006B2031"/>
    <w:rsid w:val="006B2099"/>
    <w:rsid w:val="006B221A"/>
    <w:rsid w:val="006B31C9"/>
    <w:rsid w:val="006B32E2"/>
    <w:rsid w:val="006B32EC"/>
    <w:rsid w:val="006B3A39"/>
    <w:rsid w:val="006B4FA5"/>
    <w:rsid w:val="006B50CF"/>
    <w:rsid w:val="006B5148"/>
    <w:rsid w:val="006B59AF"/>
    <w:rsid w:val="006B5A2C"/>
    <w:rsid w:val="006B65FF"/>
    <w:rsid w:val="006B6E80"/>
    <w:rsid w:val="006B7259"/>
    <w:rsid w:val="006B7EDC"/>
    <w:rsid w:val="006B7F00"/>
    <w:rsid w:val="006C035E"/>
    <w:rsid w:val="006C03B8"/>
    <w:rsid w:val="006C133B"/>
    <w:rsid w:val="006C154F"/>
    <w:rsid w:val="006C251A"/>
    <w:rsid w:val="006C2661"/>
    <w:rsid w:val="006C280A"/>
    <w:rsid w:val="006C2A1E"/>
    <w:rsid w:val="006C2A53"/>
    <w:rsid w:val="006C2F77"/>
    <w:rsid w:val="006C31FE"/>
    <w:rsid w:val="006C361D"/>
    <w:rsid w:val="006C38D5"/>
    <w:rsid w:val="006C3CA7"/>
    <w:rsid w:val="006C42AC"/>
    <w:rsid w:val="006C4559"/>
    <w:rsid w:val="006C46E7"/>
    <w:rsid w:val="006C4DB5"/>
    <w:rsid w:val="006C50DB"/>
    <w:rsid w:val="006C51B0"/>
    <w:rsid w:val="006C5807"/>
    <w:rsid w:val="006C5AD9"/>
    <w:rsid w:val="006C5C68"/>
    <w:rsid w:val="006C5EC9"/>
    <w:rsid w:val="006C6059"/>
    <w:rsid w:val="006C61C0"/>
    <w:rsid w:val="006C68A5"/>
    <w:rsid w:val="006C6BAD"/>
    <w:rsid w:val="006C7522"/>
    <w:rsid w:val="006C7A8E"/>
    <w:rsid w:val="006C7FFB"/>
    <w:rsid w:val="006D02CA"/>
    <w:rsid w:val="006D0AC7"/>
    <w:rsid w:val="006D0AF9"/>
    <w:rsid w:val="006D0DE2"/>
    <w:rsid w:val="006D17A6"/>
    <w:rsid w:val="006D2101"/>
    <w:rsid w:val="006D2CA0"/>
    <w:rsid w:val="006D2F59"/>
    <w:rsid w:val="006D3090"/>
    <w:rsid w:val="006D3150"/>
    <w:rsid w:val="006D337C"/>
    <w:rsid w:val="006D3BEC"/>
    <w:rsid w:val="006D3C15"/>
    <w:rsid w:val="006D3C24"/>
    <w:rsid w:val="006D450C"/>
    <w:rsid w:val="006D46B5"/>
    <w:rsid w:val="006D4AC1"/>
    <w:rsid w:val="006D4C29"/>
    <w:rsid w:val="006D4ED1"/>
    <w:rsid w:val="006D5340"/>
    <w:rsid w:val="006D5E9D"/>
    <w:rsid w:val="006D6017"/>
    <w:rsid w:val="006D60AC"/>
    <w:rsid w:val="006D6170"/>
    <w:rsid w:val="006D632C"/>
    <w:rsid w:val="006D6741"/>
    <w:rsid w:val="006D6F08"/>
    <w:rsid w:val="006D72B1"/>
    <w:rsid w:val="006D7D77"/>
    <w:rsid w:val="006E062C"/>
    <w:rsid w:val="006E06BA"/>
    <w:rsid w:val="006E07DA"/>
    <w:rsid w:val="006E0B6A"/>
    <w:rsid w:val="006E0C32"/>
    <w:rsid w:val="006E0E08"/>
    <w:rsid w:val="006E138B"/>
    <w:rsid w:val="006E1C82"/>
    <w:rsid w:val="006E28B7"/>
    <w:rsid w:val="006E2A9B"/>
    <w:rsid w:val="006E3310"/>
    <w:rsid w:val="006E3F1D"/>
    <w:rsid w:val="006E41A9"/>
    <w:rsid w:val="006E4398"/>
    <w:rsid w:val="006E46F7"/>
    <w:rsid w:val="006E48E5"/>
    <w:rsid w:val="006E4947"/>
    <w:rsid w:val="006E4E39"/>
    <w:rsid w:val="006E5436"/>
    <w:rsid w:val="006E565E"/>
    <w:rsid w:val="006E5B75"/>
    <w:rsid w:val="006E5BBA"/>
    <w:rsid w:val="006E5E78"/>
    <w:rsid w:val="006E6013"/>
    <w:rsid w:val="006E6240"/>
    <w:rsid w:val="006E673D"/>
    <w:rsid w:val="006E6B21"/>
    <w:rsid w:val="006E6E05"/>
    <w:rsid w:val="006E6E7F"/>
    <w:rsid w:val="006E7247"/>
    <w:rsid w:val="006E76DD"/>
    <w:rsid w:val="006E7D3B"/>
    <w:rsid w:val="006F06BF"/>
    <w:rsid w:val="006F0DE8"/>
    <w:rsid w:val="006F1B70"/>
    <w:rsid w:val="006F1D30"/>
    <w:rsid w:val="006F202D"/>
    <w:rsid w:val="006F20A7"/>
    <w:rsid w:val="006F2948"/>
    <w:rsid w:val="006F29ED"/>
    <w:rsid w:val="006F341D"/>
    <w:rsid w:val="006F3442"/>
    <w:rsid w:val="006F3B3C"/>
    <w:rsid w:val="006F3C16"/>
    <w:rsid w:val="006F3CDE"/>
    <w:rsid w:val="006F4760"/>
    <w:rsid w:val="006F499F"/>
    <w:rsid w:val="006F58B0"/>
    <w:rsid w:val="006F58D4"/>
    <w:rsid w:val="006F592C"/>
    <w:rsid w:val="006F5BA2"/>
    <w:rsid w:val="006F6402"/>
    <w:rsid w:val="006F6582"/>
    <w:rsid w:val="006F6593"/>
    <w:rsid w:val="006F6BD9"/>
    <w:rsid w:val="006F6FEB"/>
    <w:rsid w:val="006F7165"/>
    <w:rsid w:val="006F76F7"/>
    <w:rsid w:val="006F7842"/>
    <w:rsid w:val="0070075A"/>
    <w:rsid w:val="00700878"/>
    <w:rsid w:val="0070090D"/>
    <w:rsid w:val="00700BCE"/>
    <w:rsid w:val="0070155B"/>
    <w:rsid w:val="00701C3A"/>
    <w:rsid w:val="00701E08"/>
    <w:rsid w:val="00702491"/>
    <w:rsid w:val="007029B5"/>
    <w:rsid w:val="00702EDA"/>
    <w:rsid w:val="00702FCF"/>
    <w:rsid w:val="00703178"/>
    <w:rsid w:val="007032A6"/>
    <w:rsid w:val="0070346E"/>
    <w:rsid w:val="00704C01"/>
    <w:rsid w:val="00704EDB"/>
    <w:rsid w:val="00705071"/>
    <w:rsid w:val="00705F0D"/>
    <w:rsid w:val="00706101"/>
    <w:rsid w:val="0070651A"/>
    <w:rsid w:val="00706C1D"/>
    <w:rsid w:val="00707072"/>
    <w:rsid w:val="0070727E"/>
    <w:rsid w:val="007077B7"/>
    <w:rsid w:val="007079EB"/>
    <w:rsid w:val="00707D61"/>
    <w:rsid w:val="007103A8"/>
    <w:rsid w:val="00710500"/>
    <w:rsid w:val="007108BF"/>
    <w:rsid w:val="00711403"/>
    <w:rsid w:val="007116CE"/>
    <w:rsid w:val="007119BE"/>
    <w:rsid w:val="00711B10"/>
    <w:rsid w:val="00712287"/>
    <w:rsid w:val="00712772"/>
    <w:rsid w:val="0071289C"/>
    <w:rsid w:val="00713330"/>
    <w:rsid w:val="00713A3A"/>
    <w:rsid w:val="00713B39"/>
    <w:rsid w:val="00713E56"/>
    <w:rsid w:val="00714041"/>
    <w:rsid w:val="00714578"/>
    <w:rsid w:val="007148D3"/>
    <w:rsid w:val="00714C7F"/>
    <w:rsid w:val="00714DBF"/>
    <w:rsid w:val="007150DC"/>
    <w:rsid w:val="007157C6"/>
    <w:rsid w:val="00715B9A"/>
    <w:rsid w:val="00715ECB"/>
    <w:rsid w:val="00716A20"/>
    <w:rsid w:val="00716AD4"/>
    <w:rsid w:val="007175F4"/>
    <w:rsid w:val="00717995"/>
    <w:rsid w:val="00720372"/>
    <w:rsid w:val="00720988"/>
    <w:rsid w:val="00721154"/>
    <w:rsid w:val="00721C2F"/>
    <w:rsid w:val="007225D2"/>
    <w:rsid w:val="00722A47"/>
    <w:rsid w:val="00722D57"/>
    <w:rsid w:val="007231C4"/>
    <w:rsid w:val="007233C1"/>
    <w:rsid w:val="0072457D"/>
    <w:rsid w:val="00724E57"/>
    <w:rsid w:val="0072544A"/>
    <w:rsid w:val="007257D0"/>
    <w:rsid w:val="00725D80"/>
    <w:rsid w:val="0072613C"/>
    <w:rsid w:val="007261BD"/>
    <w:rsid w:val="0072659D"/>
    <w:rsid w:val="007268F2"/>
    <w:rsid w:val="00726EA6"/>
    <w:rsid w:val="00726F8F"/>
    <w:rsid w:val="00727208"/>
    <w:rsid w:val="00727358"/>
    <w:rsid w:val="007275CF"/>
    <w:rsid w:val="00727680"/>
    <w:rsid w:val="00727772"/>
    <w:rsid w:val="007278B7"/>
    <w:rsid w:val="00727D57"/>
    <w:rsid w:val="00727EB9"/>
    <w:rsid w:val="0073021C"/>
    <w:rsid w:val="00730834"/>
    <w:rsid w:val="00730E1C"/>
    <w:rsid w:val="00730F9F"/>
    <w:rsid w:val="00731741"/>
    <w:rsid w:val="0073193C"/>
    <w:rsid w:val="00731BA0"/>
    <w:rsid w:val="00731D42"/>
    <w:rsid w:val="00732421"/>
    <w:rsid w:val="00732CD1"/>
    <w:rsid w:val="00732F72"/>
    <w:rsid w:val="007334E1"/>
    <w:rsid w:val="00733937"/>
    <w:rsid w:val="00733C97"/>
    <w:rsid w:val="007340C3"/>
    <w:rsid w:val="0073420D"/>
    <w:rsid w:val="007343C3"/>
    <w:rsid w:val="007346DD"/>
    <w:rsid w:val="007348B1"/>
    <w:rsid w:val="00734D6C"/>
    <w:rsid w:val="00734E50"/>
    <w:rsid w:val="00735269"/>
    <w:rsid w:val="00735894"/>
    <w:rsid w:val="00736299"/>
    <w:rsid w:val="007362A6"/>
    <w:rsid w:val="00736ADD"/>
    <w:rsid w:val="00736D7D"/>
    <w:rsid w:val="00737064"/>
    <w:rsid w:val="007374A0"/>
    <w:rsid w:val="007376B1"/>
    <w:rsid w:val="0073780A"/>
    <w:rsid w:val="00737AFF"/>
    <w:rsid w:val="00740368"/>
    <w:rsid w:val="0074099F"/>
    <w:rsid w:val="00740A78"/>
    <w:rsid w:val="00740B32"/>
    <w:rsid w:val="00740E58"/>
    <w:rsid w:val="00740F6D"/>
    <w:rsid w:val="00742CBF"/>
    <w:rsid w:val="007433BA"/>
    <w:rsid w:val="00743543"/>
    <w:rsid w:val="00744012"/>
    <w:rsid w:val="0074419C"/>
    <w:rsid w:val="00744438"/>
    <w:rsid w:val="007445A0"/>
    <w:rsid w:val="0074496C"/>
    <w:rsid w:val="00744EAB"/>
    <w:rsid w:val="00744FC6"/>
    <w:rsid w:val="007450C8"/>
    <w:rsid w:val="0074524B"/>
    <w:rsid w:val="00745346"/>
    <w:rsid w:val="00745515"/>
    <w:rsid w:val="00745CF7"/>
    <w:rsid w:val="00745D0B"/>
    <w:rsid w:val="007470AD"/>
    <w:rsid w:val="007472C3"/>
    <w:rsid w:val="0074757A"/>
    <w:rsid w:val="007478F1"/>
    <w:rsid w:val="007478FA"/>
    <w:rsid w:val="00747D8B"/>
    <w:rsid w:val="00747F21"/>
    <w:rsid w:val="007503D9"/>
    <w:rsid w:val="007504DC"/>
    <w:rsid w:val="00750530"/>
    <w:rsid w:val="00750696"/>
    <w:rsid w:val="0075096A"/>
    <w:rsid w:val="00751228"/>
    <w:rsid w:val="00751233"/>
    <w:rsid w:val="00751516"/>
    <w:rsid w:val="00751685"/>
    <w:rsid w:val="00751752"/>
    <w:rsid w:val="007517E7"/>
    <w:rsid w:val="00751A57"/>
    <w:rsid w:val="00752798"/>
    <w:rsid w:val="00752CD4"/>
    <w:rsid w:val="007532F2"/>
    <w:rsid w:val="00753516"/>
    <w:rsid w:val="00753BC9"/>
    <w:rsid w:val="0075478C"/>
    <w:rsid w:val="0075489D"/>
    <w:rsid w:val="00754CF1"/>
    <w:rsid w:val="007550D5"/>
    <w:rsid w:val="007553A0"/>
    <w:rsid w:val="00755A83"/>
    <w:rsid w:val="0075647C"/>
    <w:rsid w:val="00756E3B"/>
    <w:rsid w:val="00757006"/>
    <w:rsid w:val="007571E1"/>
    <w:rsid w:val="0075745B"/>
    <w:rsid w:val="0075763F"/>
    <w:rsid w:val="007576F8"/>
    <w:rsid w:val="00757A16"/>
    <w:rsid w:val="00757B2B"/>
    <w:rsid w:val="007604B2"/>
    <w:rsid w:val="007609F7"/>
    <w:rsid w:val="00761203"/>
    <w:rsid w:val="00761A28"/>
    <w:rsid w:val="00762124"/>
    <w:rsid w:val="00762170"/>
    <w:rsid w:val="00762437"/>
    <w:rsid w:val="007625A1"/>
    <w:rsid w:val="00763B0C"/>
    <w:rsid w:val="00763F4E"/>
    <w:rsid w:val="007645C3"/>
    <w:rsid w:val="0076466A"/>
    <w:rsid w:val="00765281"/>
    <w:rsid w:val="00765B62"/>
    <w:rsid w:val="00765D2E"/>
    <w:rsid w:val="00766726"/>
    <w:rsid w:val="00766823"/>
    <w:rsid w:val="00766864"/>
    <w:rsid w:val="00766894"/>
    <w:rsid w:val="00766BAD"/>
    <w:rsid w:val="00767101"/>
    <w:rsid w:val="007675B8"/>
    <w:rsid w:val="00767AA8"/>
    <w:rsid w:val="0077033E"/>
    <w:rsid w:val="00770A00"/>
    <w:rsid w:val="00770CF9"/>
    <w:rsid w:val="007717F4"/>
    <w:rsid w:val="00771A51"/>
    <w:rsid w:val="00771F49"/>
    <w:rsid w:val="00772188"/>
    <w:rsid w:val="007729A2"/>
    <w:rsid w:val="007735ED"/>
    <w:rsid w:val="007738A7"/>
    <w:rsid w:val="00773E49"/>
    <w:rsid w:val="00773F33"/>
    <w:rsid w:val="007746D3"/>
    <w:rsid w:val="00774ABE"/>
    <w:rsid w:val="00774C6B"/>
    <w:rsid w:val="00774C72"/>
    <w:rsid w:val="007752DB"/>
    <w:rsid w:val="0077536B"/>
    <w:rsid w:val="0077542C"/>
    <w:rsid w:val="007755F2"/>
    <w:rsid w:val="0077576D"/>
    <w:rsid w:val="00775C93"/>
    <w:rsid w:val="00776971"/>
    <w:rsid w:val="00776D1B"/>
    <w:rsid w:val="007771B5"/>
    <w:rsid w:val="00777C9A"/>
    <w:rsid w:val="0078007E"/>
    <w:rsid w:val="00780A80"/>
    <w:rsid w:val="00780C02"/>
    <w:rsid w:val="007815B0"/>
    <w:rsid w:val="007816FC"/>
    <w:rsid w:val="0078177E"/>
    <w:rsid w:val="00781BA6"/>
    <w:rsid w:val="00781F29"/>
    <w:rsid w:val="00782A60"/>
    <w:rsid w:val="00783008"/>
    <w:rsid w:val="0078304C"/>
    <w:rsid w:val="007835BB"/>
    <w:rsid w:val="00783673"/>
    <w:rsid w:val="007837EA"/>
    <w:rsid w:val="00783A8E"/>
    <w:rsid w:val="00783BD4"/>
    <w:rsid w:val="0078401D"/>
    <w:rsid w:val="00784101"/>
    <w:rsid w:val="00784701"/>
    <w:rsid w:val="00784968"/>
    <w:rsid w:val="00784C49"/>
    <w:rsid w:val="00784E42"/>
    <w:rsid w:val="00784EA3"/>
    <w:rsid w:val="00784EB2"/>
    <w:rsid w:val="00785490"/>
    <w:rsid w:val="0078657B"/>
    <w:rsid w:val="007868B3"/>
    <w:rsid w:val="007868CD"/>
    <w:rsid w:val="00786ECE"/>
    <w:rsid w:val="00786F28"/>
    <w:rsid w:val="00787074"/>
    <w:rsid w:val="007870B8"/>
    <w:rsid w:val="00787233"/>
    <w:rsid w:val="007873BD"/>
    <w:rsid w:val="00787C4A"/>
    <w:rsid w:val="007900C0"/>
    <w:rsid w:val="00790185"/>
    <w:rsid w:val="007906EE"/>
    <w:rsid w:val="00790748"/>
    <w:rsid w:val="0079094C"/>
    <w:rsid w:val="00791161"/>
    <w:rsid w:val="00791202"/>
    <w:rsid w:val="00791415"/>
    <w:rsid w:val="00791984"/>
    <w:rsid w:val="00791C49"/>
    <w:rsid w:val="007925EA"/>
    <w:rsid w:val="00792906"/>
    <w:rsid w:val="00792C52"/>
    <w:rsid w:val="00792F1C"/>
    <w:rsid w:val="007936EE"/>
    <w:rsid w:val="00793A63"/>
    <w:rsid w:val="00793CD8"/>
    <w:rsid w:val="00793D4F"/>
    <w:rsid w:val="00793E3A"/>
    <w:rsid w:val="00793FA1"/>
    <w:rsid w:val="00795A0A"/>
    <w:rsid w:val="00795C92"/>
    <w:rsid w:val="00796231"/>
    <w:rsid w:val="00796588"/>
    <w:rsid w:val="0079675A"/>
    <w:rsid w:val="00796852"/>
    <w:rsid w:val="00796A96"/>
    <w:rsid w:val="00796C03"/>
    <w:rsid w:val="00796D90"/>
    <w:rsid w:val="007971B6"/>
    <w:rsid w:val="00797933"/>
    <w:rsid w:val="007A044C"/>
    <w:rsid w:val="007A0CEE"/>
    <w:rsid w:val="007A10E2"/>
    <w:rsid w:val="007A1215"/>
    <w:rsid w:val="007A1289"/>
    <w:rsid w:val="007A13AB"/>
    <w:rsid w:val="007A161C"/>
    <w:rsid w:val="007A1725"/>
    <w:rsid w:val="007A1861"/>
    <w:rsid w:val="007A1CB3"/>
    <w:rsid w:val="007A1CED"/>
    <w:rsid w:val="007A1FEA"/>
    <w:rsid w:val="007A22D6"/>
    <w:rsid w:val="007A24FC"/>
    <w:rsid w:val="007A27FD"/>
    <w:rsid w:val="007A28FC"/>
    <w:rsid w:val="007A2AC6"/>
    <w:rsid w:val="007A304A"/>
    <w:rsid w:val="007A306F"/>
    <w:rsid w:val="007A3249"/>
    <w:rsid w:val="007A32B0"/>
    <w:rsid w:val="007A32C2"/>
    <w:rsid w:val="007A34FB"/>
    <w:rsid w:val="007A36FF"/>
    <w:rsid w:val="007A3749"/>
    <w:rsid w:val="007A3821"/>
    <w:rsid w:val="007A398A"/>
    <w:rsid w:val="007A3F9B"/>
    <w:rsid w:val="007A43A6"/>
    <w:rsid w:val="007A4B31"/>
    <w:rsid w:val="007A4BB1"/>
    <w:rsid w:val="007A5275"/>
    <w:rsid w:val="007A58A6"/>
    <w:rsid w:val="007A60BC"/>
    <w:rsid w:val="007A6427"/>
    <w:rsid w:val="007A6A8C"/>
    <w:rsid w:val="007A6DC1"/>
    <w:rsid w:val="007A6E96"/>
    <w:rsid w:val="007A7237"/>
    <w:rsid w:val="007A775E"/>
    <w:rsid w:val="007B019C"/>
    <w:rsid w:val="007B02D7"/>
    <w:rsid w:val="007B0918"/>
    <w:rsid w:val="007B0EC6"/>
    <w:rsid w:val="007B1119"/>
    <w:rsid w:val="007B162D"/>
    <w:rsid w:val="007B170E"/>
    <w:rsid w:val="007B1AB9"/>
    <w:rsid w:val="007B2C3D"/>
    <w:rsid w:val="007B2F3A"/>
    <w:rsid w:val="007B3D2D"/>
    <w:rsid w:val="007B45F9"/>
    <w:rsid w:val="007B47CB"/>
    <w:rsid w:val="007B489F"/>
    <w:rsid w:val="007B4AD1"/>
    <w:rsid w:val="007B4BF2"/>
    <w:rsid w:val="007B4FB8"/>
    <w:rsid w:val="007B4FF9"/>
    <w:rsid w:val="007B50AE"/>
    <w:rsid w:val="007B51DF"/>
    <w:rsid w:val="007B553E"/>
    <w:rsid w:val="007B5579"/>
    <w:rsid w:val="007B58BC"/>
    <w:rsid w:val="007B5D37"/>
    <w:rsid w:val="007B66AC"/>
    <w:rsid w:val="007B69DD"/>
    <w:rsid w:val="007B7AA7"/>
    <w:rsid w:val="007C0346"/>
    <w:rsid w:val="007C05DD"/>
    <w:rsid w:val="007C175D"/>
    <w:rsid w:val="007C1A9C"/>
    <w:rsid w:val="007C26A7"/>
    <w:rsid w:val="007C2CCC"/>
    <w:rsid w:val="007C3176"/>
    <w:rsid w:val="007C322E"/>
    <w:rsid w:val="007C3428"/>
    <w:rsid w:val="007C3AD2"/>
    <w:rsid w:val="007C3C3F"/>
    <w:rsid w:val="007C3D18"/>
    <w:rsid w:val="007C4B1B"/>
    <w:rsid w:val="007C4B35"/>
    <w:rsid w:val="007C5A91"/>
    <w:rsid w:val="007C5AF2"/>
    <w:rsid w:val="007C60BF"/>
    <w:rsid w:val="007C6875"/>
    <w:rsid w:val="007C6A07"/>
    <w:rsid w:val="007C6B43"/>
    <w:rsid w:val="007C75A1"/>
    <w:rsid w:val="007C77A5"/>
    <w:rsid w:val="007C77C8"/>
    <w:rsid w:val="007C7B73"/>
    <w:rsid w:val="007D0058"/>
    <w:rsid w:val="007D01AC"/>
    <w:rsid w:val="007D030E"/>
    <w:rsid w:val="007D0373"/>
    <w:rsid w:val="007D0445"/>
    <w:rsid w:val="007D04E5"/>
    <w:rsid w:val="007D0759"/>
    <w:rsid w:val="007D0D9D"/>
    <w:rsid w:val="007D1B09"/>
    <w:rsid w:val="007D1B0E"/>
    <w:rsid w:val="007D2021"/>
    <w:rsid w:val="007D22B8"/>
    <w:rsid w:val="007D24D2"/>
    <w:rsid w:val="007D2512"/>
    <w:rsid w:val="007D2B57"/>
    <w:rsid w:val="007D2D7E"/>
    <w:rsid w:val="007D3E13"/>
    <w:rsid w:val="007D4381"/>
    <w:rsid w:val="007D4646"/>
    <w:rsid w:val="007D4773"/>
    <w:rsid w:val="007D498F"/>
    <w:rsid w:val="007D508C"/>
    <w:rsid w:val="007D5901"/>
    <w:rsid w:val="007D5AC6"/>
    <w:rsid w:val="007D5FC3"/>
    <w:rsid w:val="007D5FCC"/>
    <w:rsid w:val="007D5FD4"/>
    <w:rsid w:val="007D670D"/>
    <w:rsid w:val="007D6829"/>
    <w:rsid w:val="007D697B"/>
    <w:rsid w:val="007D6E19"/>
    <w:rsid w:val="007D7147"/>
    <w:rsid w:val="007D7293"/>
    <w:rsid w:val="007D7526"/>
    <w:rsid w:val="007D7558"/>
    <w:rsid w:val="007D7AB6"/>
    <w:rsid w:val="007D7BA7"/>
    <w:rsid w:val="007D7C64"/>
    <w:rsid w:val="007D7F5F"/>
    <w:rsid w:val="007E0CF0"/>
    <w:rsid w:val="007E1109"/>
    <w:rsid w:val="007E112A"/>
    <w:rsid w:val="007E1F14"/>
    <w:rsid w:val="007E1F95"/>
    <w:rsid w:val="007E3C36"/>
    <w:rsid w:val="007E3CB8"/>
    <w:rsid w:val="007E3D71"/>
    <w:rsid w:val="007E4317"/>
    <w:rsid w:val="007E4610"/>
    <w:rsid w:val="007E4715"/>
    <w:rsid w:val="007E4B13"/>
    <w:rsid w:val="007E4D00"/>
    <w:rsid w:val="007E505B"/>
    <w:rsid w:val="007E61A7"/>
    <w:rsid w:val="007E7091"/>
    <w:rsid w:val="007E7CD4"/>
    <w:rsid w:val="007E7EDE"/>
    <w:rsid w:val="007F07E8"/>
    <w:rsid w:val="007F0E47"/>
    <w:rsid w:val="007F1F16"/>
    <w:rsid w:val="007F1FE0"/>
    <w:rsid w:val="007F280C"/>
    <w:rsid w:val="007F2893"/>
    <w:rsid w:val="007F3041"/>
    <w:rsid w:val="007F3AA5"/>
    <w:rsid w:val="007F3BFE"/>
    <w:rsid w:val="007F417C"/>
    <w:rsid w:val="007F484A"/>
    <w:rsid w:val="007F4920"/>
    <w:rsid w:val="007F4ABC"/>
    <w:rsid w:val="007F4DBD"/>
    <w:rsid w:val="007F4F77"/>
    <w:rsid w:val="007F570D"/>
    <w:rsid w:val="007F5FED"/>
    <w:rsid w:val="007F6198"/>
    <w:rsid w:val="007F684F"/>
    <w:rsid w:val="007F6B8B"/>
    <w:rsid w:val="007F6CB7"/>
    <w:rsid w:val="007F730C"/>
    <w:rsid w:val="007F7CEE"/>
    <w:rsid w:val="007F7E7A"/>
    <w:rsid w:val="0080025E"/>
    <w:rsid w:val="00800C3A"/>
    <w:rsid w:val="0080259C"/>
    <w:rsid w:val="0080300B"/>
    <w:rsid w:val="008034F5"/>
    <w:rsid w:val="00803674"/>
    <w:rsid w:val="008038FF"/>
    <w:rsid w:val="00803928"/>
    <w:rsid w:val="00803FAE"/>
    <w:rsid w:val="0080408E"/>
    <w:rsid w:val="00804384"/>
    <w:rsid w:val="008048A6"/>
    <w:rsid w:val="00804917"/>
    <w:rsid w:val="00804C50"/>
    <w:rsid w:val="00804D90"/>
    <w:rsid w:val="00804E43"/>
    <w:rsid w:val="0080500B"/>
    <w:rsid w:val="0080605F"/>
    <w:rsid w:val="0080657E"/>
    <w:rsid w:val="00807786"/>
    <w:rsid w:val="00807832"/>
    <w:rsid w:val="00807C18"/>
    <w:rsid w:val="008103B7"/>
    <w:rsid w:val="00810502"/>
    <w:rsid w:val="008105FC"/>
    <w:rsid w:val="00810911"/>
    <w:rsid w:val="00810A00"/>
    <w:rsid w:val="00811CD2"/>
    <w:rsid w:val="00811FCB"/>
    <w:rsid w:val="00812DCD"/>
    <w:rsid w:val="00812F36"/>
    <w:rsid w:val="008138AD"/>
    <w:rsid w:val="00813BE7"/>
    <w:rsid w:val="00813F3F"/>
    <w:rsid w:val="00814078"/>
    <w:rsid w:val="00814120"/>
    <w:rsid w:val="00814DC8"/>
    <w:rsid w:val="00815036"/>
    <w:rsid w:val="008158D6"/>
    <w:rsid w:val="00815D39"/>
    <w:rsid w:val="00816066"/>
    <w:rsid w:val="0081639C"/>
    <w:rsid w:val="008167E2"/>
    <w:rsid w:val="00816E55"/>
    <w:rsid w:val="00817196"/>
    <w:rsid w:val="00817C5A"/>
    <w:rsid w:val="00817DCF"/>
    <w:rsid w:val="00820147"/>
    <w:rsid w:val="0082035F"/>
    <w:rsid w:val="00820C5D"/>
    <w:rsid w:val="008212B8"/>
    <w:rsid w:val="008212BD"/>
    <w:rsid w:val="008215DB"/>
    <w:rsid w:val="00821623"/>
    <w:rsid w:val="008220E0"/>
    <w:rsid w:val="00822284"/>
    <w:rsid w:val="00822311"/>
    <w:rsid w:val="0082249E"/>
    <w:rsid w:val="00822A85"/>
    <w:rsid w:val="00822DF7"/>
    <w:rsid w:val="008235DB"/>
    <w:rsid w:val="00823782"/>
    <w:rsid w:val="00823C1D"/>
    <w:rsid w:val="00823CBE"/>
    <w:rsid w:val="00824572"/>
    <w:rsid w:val="00824AB4"/>
    <w:rsid w:val="00825692"/>
    <w:rsid w:val="00825703"/>
    <w:rsid w:val="00825C42"/>
    <w:rsid w:val="00825D25"/>
    <w:rsid w:val="008269A8"/>
    <w:rsid w:val="00826A9C"/>
    <w:rsid w:val="00826BEA"/>
    <w:rsid w:val="00826DEE"/>
    <w:rsid w:val="008273C3"/>
    <w:rsid w:val="00827CEC"/>
    <w:rsid w:val="00827D6F"/>
    <w:rsid w:val="00830D64"/>
    <w:rsid w:val="008312AB"/>
    <w:rsid w:val="00831ADD"/>
    <w:rsid w:val="00831F5F"/>
    <w:rsid w:val="008324E3"/>
    <w:rsid w:val="008333F2"/>
    <w:rsid w:val="00833706"/>
    <w:rsid w:val="00833EA6"/>
    <w:rsid w:val="0083417C"/>
    <w:rsid w:val="00834403"/>
    <w:rsid w:val="00834514"/>
    <w:rsid w:val="00835098"/>
    <w:rsid w:val="00835105"/>
    <w:rsid w:val="00835332"/>
    <w:rsid w:val="00835375"/>
    <w:rsid w:val="00835713"/>
    <w:rsid w:val="00835760"/>
    <w:rsid w:val="00835A4A"/>
    <w:rsid w:val="00835B30"/>
    <w:rsid w:val="00835DEC"/>
    <w:rsid w:val="00835E1B"/>
    <w:rsid w:val="008360AC"/>
    <w:rsid w:val="008360CB"/>
    <w:rsid w:val="008368C5"/>
    <w:rsid w:val="00836C1C"/>
    <w:rsid w:val="008376AC"/>
    <w:rsid w:val="0083789E"/>
    <w:rsid w:val="008378F6"/>
    <w:rsid w:val="00840ACE"/>
    <w:rsid w:val="008417CD"/>
    <w:rsid w:val="00841CC3"/>
    <w:rsid w:val="00841E41"/>
    <w:rsid w:val="008420C1"/>
    <w:rsid w:val="00842338"/>
    <w:rsid w:val="00842752"/>
    <w:rsid w:val="008444E8"/>
    <w:rsid w:val="00844570"/>
    <w:rsid w:val="008445BA"/>
    <w:rsid w:val="00844E80"/>
    <w:rsid w:val="008460BA"/>
    <w:rsid w:val="008460D7"/>
    <w:rsid w:val="008462D6"/>
    <w:rsid w:val="00846634"/>
    <w:rsid w:val="00846855"/>
    <w:rsid w:val="008468B6"/>
    <w:rsid w:val="00846A07"/>
    <w:rsid w:val="00846D1D"/>
    <w:rsid w:val="00846EAC"/>
    <w:rsid w:val="00846FE7"/>
    <w:rsid w:val="00847F57"/>
    <w:rsid w:val="008501B3"/>
    <w:rsid w:val="0085051E"/>
    <w:rsid w:val="00850655"/>
    <w:rsid w:val="00850919"/>
    <w:rsid w:val="00852190"/>
    <w:rsid w:val="0085235A"/>
    <w:rsid w:val="00852924"/>
    <w:rsid w:val="00852DA1"/>
    <w:rsid w:val="0085387A"/>
    <w:rsid w:val="00854038"/>
    <w:rsid w:val="00854157"/>
    <w:rsid w:val="008559A8"/>
    <w:rsid w:val="008559AA"/>
    <w:rsid w:val="008559C9"/>
    <w:rsid w:val="00855A3D"/>
    <w:rsid w:val="008561D0"/>
    <w:rsid w:val="008566C0"/>
    <w:rsid w:val="00856911"/>
    <w:rsid w:val="008570B6"/>
    <w:rsid w:val="00857495"/>
    <w:rsid w:val="008607C9"/>
    <w:rsid w:val="008611E8"/>
    <w:rsid w:val="00861DEF"/>
    <w:rsid w:val="00861EAB"/>
    <w:rsid w:val="00863C6D"/>
    <w:rsid w:val="00864196"/>
    <w:rsid w:val="008646EE"/>
    <w:rsid w:val="008649CC"/>
    <w:rsid w:val="00864C19"/>
    <w:rsid w:val="00864C27"/>
    <w:rsid w:val="00864FC2"/>
    <w:rsid w:val="0086544B"/>
    <w:rsid w:val="00865B8E"/>
    <w:rsid w:val="00866427"/>
    <w:rsid w:val="00866449"/>
    <w:rsid w:val="008668CD"/>
    <w:rsid w:val="008674AA"/>
    <w:rsid w:val="00867509"/>
    <w:rsid w:val="008677FD"/>
    <w:rsid w:val="00867966"/>
    <w:rsid w:val="00870520"/>
    <w:rsid w:val="008706D4"/>
    <w:rsid w:val="00870F8A"/>
    <w:rsid w:val="00871162"/>
    <w:rsid w:val="00871190"/>
    <w:rsid w:val="00871239"/>
    <w:rsid w:val="0087135E"/>
    <w:rsid w:val="008719A4"/>
    <w:rsid w:val="00871D23"/>
    <w:rsid w:val="008723CB"/>
    <w:rsid w:val="008728E7"/>
    <w:rsid w:val="00872FEA"/>
    <w:rsid w:val="008733A8"/>
    <w:rsid w:val="00873C5F"/>
    <w:rsid w:val="00873D97"/>
    <w:rsid w:val="008741A7"/>
    <w:rsid w:val="00874306"/>
    <w:rsid w:val="00874312"/>
    <w:rsid w:val="00874333"/>
    <w:rsid w:val="0087437C"/>
    <w:rsid w:val="008748CF"/>
    <w:rsid w:val="00874F77"/>
    <w:rsid w:val="00875386"/>
    <w:rsid w:val="00875CD7"/>
    <w:rsid w:val="0087613E"/>
    <w:rsid w:val="0087690B"/>
    <w:rsid w:val="00876B4D"/>
    <w:rsid w:val="0087715A"/>
    <w:rsid w:val="008777D5"/>
    <w:rsid w:val="008778A0"/>
    <w:rsid w:val="00877A97"/>
    <w:rsid w:val="00877F18"/>
    <w:rsid w:val="00880226"/>
    <w:rsid w:val="008805B6"/>
    <w:rsid w:val="0088192F"/>
    <w:rsid w:val="00881CBE"/>
    <w:rsid w:val="00882400"/>
    <w:rsid w:val="00882636"/>
    <w:rsid w:val="008826CF"/>
    <w:rsid w:val="008843E6"/>
    <w:rsid w:val="00884576"/>
    <w:rsid w:val="00884A96"/>
    <w:rsid w:val="00884B84"/>
    <w:rsid w:val="00886DB9"/>
    <w:rsid w:val="00887C96"/>
    <w:rsid w:val="00887D60"/>
    <w:rsid w:val="008901F0"/>
    <w:rsid w:val="00890389"/>
    <w:rsid w:val="00890A91"/>
    <w:rsid w:val="00891628"/>
    <w:rsid w:val="0089204B"/>
    <w:rsid w:val="00892443"/>
    <w:rsid w:val="008927E2"/>
    <w:rsid w:val="00893354"/>
    <w:rsid w:val="008933A5"/>
    <w:rsid w:val="00893BBB"/>
    <w:rsid w:val="008941E3"/>
    <w:rsid w:val="0089463F"/>
    <w:rsid w:val="00894A43"/>
    <w:rsid w:val="00894A88"/>
    <w:rsid w:val="00894BBC"/>
    <w:rsid w:val="00895386"/>
    <w:rsid w:val="0089558A"/>
    <w:rsid w:val="00896068"/>
    <w:rsid w:val="00896298"/>
    <w:rsid w:val="00897082"/>
    <w:rsid w:val="008973D0"/>
    <w:rsid w:val="00897693"/>
    <w:rsid w:val="0089774E"/>
    <w:rsid w:val="008977B9"/>
    <w:rsid w:val="008977CB"/>
    <w:rsid w:val="008A055E"/>
    <w:rsid w:val="008A0BA7"/>
    <w:rsid w:val="008A1047"/>
    <w:rsid w:val="008A1241"/>
    <w:rsid w:val="008A1C7D"/>
    <w:rsid w:val="008A20CA"/>
    <w:rsid w:val="008A2192"/>
    <w:rsid w:val="008A21FF"/>
    <w:rsid w:val="008A2AAC"/>
    <w:rsid w:val="008A2CC7"/>
    <w:rsid w:val="008A2CE2"/>
    <w:rsid w:val="008A2EA8"/>
    <w:rsid w:val="008A30AC"/>
    <w:rsid w:val="008A44B8"/>
    <w:rsid w:val="008A44E3"/>
    <w:rsid w:val="008A45F8"/>
    <w:rsid w:val="008A502B"/>
    <w:rsid w:val="008A51A8"/>
    <w:rsid w:val="008A528D"/>
    <w:rsid w:val="008A54C7"/>
    <w:rsid w:val="008A5597"/>
    <w:rsid w:val="008A5CB2"/>
    <w:rsid w:val="008A5E34"/>
    <w:rsid w:val="008A5FC0"/>
    <w:rsid w:val="008A60A1"/>
    <w:rsid w:val="008A60F7"/>
    <w:rsid w:val="008A6525"/>
    <w:rsid w:val="008A7190"/>
    <w:rsid w:val="008A73D0"/>
    <w:rsid w:val="008A77D8"/>
    <w:rsid w:val="008A79F1"/>
    <w:rsid w:val="008B0414"/>
    <w:rsid w:val="008B0483"/>
    <w:rsid w:val="008B1018"/>
    <w:rsid w:val="008B120C"/>
    <w:rsid w:val="008B1B0C"/>
    <w:rsid w:val="008B1B16"/>
    <w:rsid w:val="008B25E0"/>
    <w:rsid w:val="008B2710"/>
    <w:rsid w:val="008B2DD6"/>
    <w:rsid w:val="008B3A5A"/>
    <w:rsid w:val="008B40BB"/>
    <w:rsid w:val="008B46F3"/>
    <w:rsid w:val="008B51A0"/>
    <w:rsid w:val="008B572C"/>
    <w:rsid w:val="008B592A"/>
    <w:rsid w:val="008B5C26"/>
    <w:rsid w:val="008B5CB7"/>
    <w:rsid w:val="008B5E3B"/>
    <w:rsid w:val="008B5F29"/>
    <w:rsid w:val="008B6C7F"/>
    <w:rsid w:val="008B6E21"/>
    <w:rsid w:val="008B6EB9"/>
    <w:rsid w:val="008B6ECD"/>
    <w:rsid w:val="008B7B5C"/>
    <w:rsid w:val="008B7DC9"/>
    <w:rsid w:val="008B7EB8"/>
    <w:rsid w:val="008C0385"/>
    <w:rsid w:val="008C0C99"/>
    <w:rsid w:val="008C0EC4"/>
    <w:rsid w:val="008C1072"/>
    <w:rsid w:val="008C1B8A"/>
    <w:rsid w:val="008C1ED2"/>
    <w:rsid w:val="008C1F50"/>
    <w:rsid w:val="008C2017"/>
    <w:rsid w:val="008C22A6"/>
    <w:rsid w:val="008C2654"/>
    <w:rsid w:val="008C2F0D"/>
    <w:rsid w:val="008C3BDA"/>
    <w:rsid w:val="008C4516"/>
    <w:rsid w:val="008C47EE"/>
    <w:rsid w:val="008C494F"/>
    <w:rsid w:val="008C4958"/>
    <w:rsid w:val="008C4BAA"/>
    <w:rsid w:val="008C55AF"/>
    <w:rsid w:val="008C5C33"/>
    <w:rsid w:val="008C5C59"/>
    <w:rsid w:val="008C5E9F"/>
    <w:rsid w:val="008C6352"/>
    <w:rsid w:val="008C65A8"/>
    <w:rsid w:val="008C6AE8"/>
    <w:rsid w:val="008C6D71"/>
    <w:rsid w:val="008C74EC"/>
    <w:rsid w:val="008C7573"/>
    <w:rsid w:val="008D00A5"/>
    <w:rsid w:val="008D0105"/>
    <w:rsid w:val="008D0496"/>
    <w:rsid w:val="008D0865"/>
    <w:rsid w:val="008D1BF9"/>
    <w:rsid w:val="008D1EED"/>
    <w:rsid w:val="008D218F"/>
    <w:rsid w:val="008D238F"/>
    <w:rsid w:val="008D2E5F"/>
    <w:rsid w:val="008D2EBF"/>
    <w:rsid w:val="008D303D"/>
    <w:rsid w:val="008D34F1"/>
    <w:rsid w:val="008D39D8"/>
    <w:rsid w:val="008D4254"/>
    <w:rsid w:val="008D4538"/>
    <w:rsid w:val="008D4B9A"/>
    <w:rsid w:val="008D60AF"/>
    <w:rsid w:val="008D674B"/>
    <w:rsid w:val="008D6D1A"/>
    <w:rsid w:val="008D6F7C"/>
    <w:rsid w:val="008D72BC"/>
    <w:rsid w:val="008D73AD"/>
    <w:rsid w:val="008D7E5C"/>
    <w:rsid w:val="008E05BD"/>
    <w:rsid w:val="008E065E"/>
    <w:rsid w:val="008E0927"/>
    <w:rsid w:val="008E0E39"/>
    <w:rsid w:val="008E112E"/>
    <w:rsid w:val="008E18A5"/>
    <w:rsid w:val="008E18B4"/>
    <w:rsid w:val="008E1909"/>
    <w:rsid w:val="008E1C57"/>
    <w:rsid w:val="008E264F"/>
    <w:rsid w:val="008E2C8C"/>
    <w:rsid w:val="008E35D6"/>
    <w:rsid w:val="008E40BD"/>
    <w:rsid w:val="008E4783"/>
    <w:rsid w:val="008E54CE"/>
    <w:rsid w:val="008E593D"/>
    <w:rsid w:val="008E5C95"/>
    <w:rsid w:val="008E6690"/>
    <w:rsid w:val="008E66C7"/>
    <w:rsid w:val="008E6DCF"/>
    <w:rsid w:val="008E7012"/>
    <w:rsid w:val="008E7217"/>
    <w:rsid w:val="008E77F2"/>
    <w:rsid w:val="008E77FC"/>
    <w:rsid w:val="008E7D29"/>
    <w:rsid w:val="008F04A6"/>
    <w:rsid w:val="008F13CD"/>
    <w:rsid w:val="008F1C2B"/>
    <w:rsid w:val="008F1EAB"/>
    <w:rsid w:val="008F2B11"/>
    <w:rsid w:val="008F2B28"/>
    <w:rsid w:val="008F2CA5"/>
    <w:rsid w:val="008F2D3A"/>
    <w:rsid w:val="008F2F84"/>
    <w:rsid w:val="008F311D"/>
    <w:rsid w:val="008F33DC"/>
    <w:rsid w:val="008F39B5"/>
    <w:rsid w:val="008F40C9"/>
    <w:rsid w:val="008F4382"/>
    <w:rsid w:val="008F477F"/>
    <w:rsid w:val="008F4ABC"/>
    <w:rsid w:val="008F4FC2"/>
    <w:rsid w:val="008F587C"/>
    <w:rsid w:val="008F5FF8"/>
    <w:rsid w:val="008F6FC6"/>
    <w:rsid w:val="008F7611"/>
    <w:rsid w:val="0090033F"/>
    <w:rsid w:val="00900787"/>
    <w:rsid w:val="00900ECD"/>
    <w:rsid w:val="00901159"/>
    <w:rsid w:val="00901578"/>
    <w:rsid w:val="00901723"/>
    <w:rsid w:val="00902287"/>
    <w:rsid w:val="00902304"/>
    <w:rsid w:val="00902350"/>
    <w:rsid w:val="0090245E"/>
    <w:rsid w:val="0090257C"/>
    <w:rsid w:val="0090289E"/>
    <w:rsid w:val="00902A3A"/>
    <w:rsid w:val="0090336B"/>
    <w:rsid w:val="0090456A"/>
    <w:rsid w:val="00904A42"/>
    <w:rsid w:val="00904D15"/>
    <w:rsid w:val="00904D7C"/>
    <w:rsid w:val="009053AA"/>
    <w:rsid w:val="009058FD"/>
    <w:rsid w:val="00905A55"/>
    <w:rsid w:val="0090606E"/>
    <w:rsid w:val="009065BF"/>
    <w:rsid w:val="009066AF"/>
    <w:rsid w:val="00906866"/>
    <w:rsid w:val="00906939"/>
    <w:rsid w:val="00906AF7"/>
    <w:rsid w:val="00907A24"/>
    <w:rsid w:val="00910466"/>
    <w:rsid w:val="009104DE"/>
    <w:rsid w:val="00910B7D"/>
    <w:rsid w:val="00910FCE"/>
    <w:rsid w:val="00911274"/>
    <w:rsid w:val="009113EF"/>
    <w:rsid w:val="00911DFB"/>
    <w:rsid w:val="00911F4E"/>
    <w:rsid w:val="0091208A"/>
    <w:rsid w:val="00912366"/>
    <w:rsid w:val="00912856"/>
    <w:rsid w:val="00912D03"/>
    <w:rsid w:val="009137C8"/>
    <w:rsid w:val="009139D9"/>
    <w:rsid w:val="00914053"/>
    <w:rsid w:val="00914AD8"/>
    <w:rsid w:val="00914F62"/>
    <w:rsid w:val="00915067"/>
    <w:rsid w:val="00915130"/>
    <w:rsid w:val="0091530E"/>
    <w:rsid w:val="009155FD"/>
    <w:rsid w:val="009156C1"/>
    <w:rsid w:val="00915DC0"/>
    <w:rsid w:val="00915FE9"/>
    <w:rsid w:val="00916079"/>
    <w:rsid w:val="00916209"/>
    <w:rsid w:val="00916A17"/>
    <w:rsid w:val="00916A94"/>
    <w:rsid w:val="00916C52"/>
    <w:rsid w:val="00916D52"/>
    <w:rsid w:val="00917CE9"/>
    <w:rsid w:val="00917ED4"/>
    <w:rsid w:val="00920099"/>
    <w:rsid w:val="00920215"/>
    <w:rsid w:val="00920BF2"/>
    <w:rsid w:val="00920C40"/>
    <w:rsid w:val="00920DD4"/>
    <w:rsid w:val="009213E2"/>
    <w:rsid w:val="00921C4B"/>
    <w:rsid w:val="00922010"/>
    <w:rsid w:val="0092219C"/>
    <w:rsid w:val="00922C88"/>
    <w:rsid w:val="00923127"/>
    <w:rsid w:val="00924C01"/>
    <w:rsid w:val="009251D4"/>
    <w:rsid w:val="0092561B"/>
    <w:rsid w:val="00925EBA"/>
    <w:rsid w:val="00926140"/>
    <w:rsid w:val="00926369"/>
    <w:rsid w:val="00926B43"/>
    <w:rsid w:val="00927590"/>
    <w:rsid w:val="009278D1"/>
    <w:rsid w:val="009279E9"/>
    <w:rsid w:val="00930D29"/>
    <w:rsid w:val="0093115C"/>
    <w:rsid w:val="00931206"/>
    <w:rsid w:val="009312CC"/>
    <w:rsid w:val="00931455"/>
    <w:rsid w:val="00931BD9"/>
    <w:rsid w:val="00931C17"/>
    <w:rsid w:val="00931D5C"/>
    <w:rsid w:val="0093285E"/>
    <w:rsid w:val="009328BF"/>
    <w:rsid w:val="00932E2C"/>
    <w:rsid w:val="0093300F"/>
    <w:rsid w:val="00933379"/>
    <w:rsid w:val="00934961"/>
    <w:rsid w:val="0093560E"/>
    <w:rsid w:val="00935BA5"/>
    <w:rsid w:val="00936643"/>
    <w:rsid w:val="009368F3"/>
    <w:rsid w:val="00936E6C"/>
    <w:rsid w:val="00937369"/>
    <w:rsid w:val="0093781F"/>
    <w:rsid w:val="00937B41"/>
    <w:rsid w:val="009400BF"/>
    <w:rsid w:val="00940348"/>
    <w:rsid w:val="00941182"/>
    <w:rsid w:val="00941636"/>
    <w:rsid w:val="009417C3"/>
    <w:rsid w:val="00942003"/>
    <w:rsid w:val="009424CC"/>
    <w:rsid w:val="00942A64"/>
    <w:rsid w:val="00942B7A"/>
    <w:rsid w:val="00943742"/>
    <w:rsid w:val="00943824"/>
    <w:rsid w:val="0094386E"/>
    <w:rsid w:val="00943BCB"/>
    <w:rsid w:val="00943FDD"/>
    <w:rsid w:val="00944911"/>
    <w:rsid w:val="00944A88"/>
    <w:rsid w:val="00944C34"/>
    <w:rsid w:val="00945010"/>
    <w:rsid w:val="00945535"/>
    <w:rsid w:val="00945C05"/>
    <w:rsid w:val="0094640E"/>
    <w:rsid w:val="009467A2"/>
    <w:rsid w:val="009467DD"/>
    <w:rsid w:val="00946890"/>
    <w:rsid w:val="00946945"/>
    <w:rsid w:val="00946B9D"/>
    <w:rsid w:val="00947287"/>
    <w:rsid w:val="00947713"/>
    <w:rsid w:val="00947DCD"/>
    <w:rsid w:val="00950DE7"/>
    <w:rsid w:val="00951D44"/>
    <w:rsid w:val="0095216D"/>
    <w:rsid w:val="0095255A"/>
    <w:rsid w:val="0095275A"/>
    <w:rsid w:val="009529C8"/>
    <w:rsid w:val="00952E6D"/>
    <w:rsid w:val="00952E86"/>
    <w:rsid w:val="00953920"/>
    <w:rsid w:val="00953C07"/>
    <w:rsid w:val="00953CD4"/>
    <w:rsid w:val="00953D31"/>
    <w:rsid w:val="00953D47"/>
    <w:rsid w:val="009541A7"/>
    <w:rsid w:val="009543DD"/>
    <w:rsid w:val="00954899"/>
    <w:rsid w:val="00954EDF"/>
    <w:rsid w:val="00955293"/>
    <w:rsid w:val="0095608A"/>
    <w:rsid w:val="0095681E"/>
    <w:rsid w:val="00957025"/>
    <w:rsid w:val="009572D4"/>
    <w:rsid w:val="00957605"/>
    <w:rsid w:val="00957CD6"/>
    <w:rsid w:val="00957CFF"/>
    <w:rsid w:val="00957D87"/>
    <w:rsid w:val="00957E92"/>
    <w:rsid w:val="0096011B"/>
    <w:rsid w:val="009602B2"/>
    <w:rsid w:val="00960BED"/>
    <w:rsid w:val="00960F2D"/>
    <w:rsid w:val="009610F9"/>
    <w:rsid w:val="009611E2"/>
    <w:rsid w:val="00961849"/>
    <w:rsid w:val="00961921"/>
    <w:rsid w:val="00961B52"/>
    <w:rsid w:val="00963006"/>
    <w:rsid w:val="0096305E"/>
    <w:rsid w:val="00963416"/>
    <w:rsid w:val="009635CD"/>
    <w:rsid w:val="0096375B"/>
    <w:rsid w:val="00963DDA"/>
    <w:rsid w:val="00963F80"/>
    <w:rsid w:val="0096401A"/>
    <w:rsid w:val="0096430A"/>
    <w:rsid w:val="0096455C"/>
    <w:rsid w:val="009647E9"/>
    <w:rsid w:val="00964986"/>
    <w:rsid w:val="009650D1"/>
    <w:rsid w:val="0096554B"/>
    <w:rsid w:val="0096584A"/>
    <w:rsid w:val="00965B4A"/>
    <w:rsid w:val="00965E90"/>
    <w:rsid w:val="00966488"/>
    <w:rsid w:val="00966C6A"/>
    <w:rsid w:val="00966DE8"/>
    <w:rsid w:val="00966F9F"/>
    <w:rsid w:val="00967767"/>
    <w:rsid w:val="00967E37"/>
    <w:rsid w:val="00967EC9"/>
    <w:rsid w:val="0097036D"/>
    <w:rsid w:val="00971130"/>
    <w:rsid w:val="009712E7"/>
    <w:rsid w:val="0097155E"/>
    <w:rsid w:val="00971BC7"/>
    <w:rsid w:val="00971CE1"/>
    <w:rsid w:val="00971F08"/>
    <w:rsid w:val="00971FE8"/>
    <w:rsid w:val="0097211D"/>
    <w:rsid w:val="009721E0"/>
    <w:rsid w:val="009723AE"/>
    <w:rsid w:val="009726A6"/>
    <w:rsid w:val="009727DD"/>
    <w:rsid w:val="00972A8B"/>
    <w:rsid w:val="00973463"/>
    <w:rsid w:val="009734B5"/>
    <w:rsid w:val="00973A79"/>
    <w:rsid w:val="00974420"/>
    <w:rsid w:val="00974B3F"/>
    <w:rsid w:val="00974E07"/>
    <w:rsid w:val="009753D0"/>
    <w:rsid w:val="009756B6"/>
    <w:rsid w:val="00975ED7"/>
    <w:rsid w:val="00975F30"/>
    <w:rsid w:val="0097603D"/>
    <w:rsid w:val="0097607A"/>
    <w:rsid w:val="00976949"/>
    <w:rsid w:val="00976C4D"/>
    <w:rsid w:val="00977341"/>
    <w:rsid w:val="00977444"/>
    <w:rsid w:val="00980477"/>
    <w:rsid w:val="009809B8"/>
    <w:rsid w:val="00980BA4"/>
    <w:rsid w:val="00980F2A"/>
    <w:rsid w:val="00980FE2"/>
    <w:rsid w:val="0098127C"/>
    <w:rsid w:val="00981296"/>
    <w:rsid w:val="00981554"/>
    <w:rsid w:val="00981FD1"/>
    <w:rsid w:val="0098203C"/>
    <w:rsid w:val="00982119"/>
    <w:rsid w:val="009825E7"/>
    <w:rsid w:val="00982AF9"/>
    <w:rsid w:val="009833C8"/>
    <w:rsid w:val="009837CB"/>
    <w:rsid w:val="00984116"/>
    <w:rsid w:val="00984A39"/>
    <w:rsid w:val="00984CBD"/>
    <w:rsid w:val="00985253"/>
    <w:rsid w:val="009853B3"/>
    <w:rsid w:val="00985BC1"/>
    <w:rsid w:val="00985D07"/>
    <w:rsid w:val="009860B3"/>
    <w:rsid w:val="009864FC"/>
    <w:rsid w:val="00986840"/>
    <w:rsid w:val="0098684E"/>
    <w:rsid w:val="00987587"/>
    <w:rsid w:val="00987946"/>
    <w:rsid w:val="0099009C"/>
    <w:rsid w:val="009902A6"/>
    <w:rsid w:val="00990630"/>
    <w:rsid w:val="009907E9"/>
    <w:rsid w:val="00991117"/>
    <w:rsid w:val="0099116C"/>
    <w:rsid w:val="00991761"/>
    <w:rsid w:val="00992292"/>
    <w:rsid w:val="009928B6"/>
    <w:rsid w:val="0099299B"/>
    <w:rsid w:val="00992F55"/>
    <w:rsid w:val="00993030"/>
    <w:rsid w:val="009934D6"/>
    <w:rsid w:val="009938BA"/>
    <w:rsid w:val="00993A58"/>
    <w:rsid w:val="00993C0D"/>
    <w:rsid w:val="00993E60"/>
    <w:rsid w:val="00994CC6"/>
    <w:rsid w:val="00994DCA"/>
    <w:rsid w:val="00994F57"/>
    <w:rsid w:val="00994FF3"/>
    <w:rsid w:val="009960EC"/>
    <w:rsid w:val="0099651A"/>
    <w:rsid w:val="00996623"/>
    <w:rsid w:val="00996B3F"/>
    <w:rsid w:val="00996E74"/>
    <w:rsid w:val="00996F8D"/>
    <w:rsid w:val="0099700D"/>
    <w:rsid w:val="009970DD"/>
    <w:rsid w:val="009978CE"/>
    <w:rsid w:val="00997925"/>
    <w:rsid w:val="009A00CC"/>
    <w:rsid w:val="009A0191"/>
    <w:rsid w:val="009A0529"/>
    <w:rsid w:val="009A054B"/>
    <w:rsid w:val="009A0AFE"/>
    <w:rsid w:val="009A0BCE"/>
    <w:rsid w:val="009A0FBA"/>
    <w:rsid w:val="009A137B"/>
    <w:rsid w:val="009A1601"/>
    <w:rsid w:val="009A1764"/>
    <w:rsid w:val="009A1AFE"/>
    <w:rsid w:val="009A1C8D"/>
    <w:rsid w:val="009A1EDD"/>
    <w:rsid w:val="009A1F5B"/>
    <w:rsid w:val="009A2380"/>
    <w:rsid w:val="009A23A2"/>
    <w:rsid w:val="009A23D2"/>
    <w:rsid w:val="009A2616"/>
    <w:rsid w:val="009A2DE5"/>
    <w:rsid w:val="009A3BB6"/>
    <w:rsid w:val="009A3DA5"/>
    <w:rsid w:val="009A4109"/>
    <w:rsid w:val="009A4327"/>
    <w:rsid w:val="009A4469"/>
    <w:rsid w:val="009A462D"/>
    <w:rsid w:val="009A4BD0"/>
    <w:rsid w:val="009A4C2B"/>
    <w:rsid w:val="009A4CC2"/>
    <w:rsid w:val="009A4DAE"/>
    <w:rsid w:val="009A5CBA"/>
    <w:rsid w:val="009A6234"/>
    <w:rsid w:val="009A69E4"/>
    <w:rsid w:val="009A6C07"/>
    <w:rsid w:val="009A7E64"/>
    <w:rsid w:val="009B0761"/>
    <w:rsid w:val="009B1083"/>
    <w:rsid w:val="009B1130"/>
    <w:rsid w:val="009B17E2"/>
    <w:rsid w:val="009B1F30"/>
    <w:rsid w:val="009B2231"/>
    <w:rsid w:val="009B2E45"/>
    <w:rsid w:val="009B3AC2"/>
    <w:rsid w:val="009B3CA5"/>
    <w:rsid w:val="009B4388"/>
    <w:rsid w:val="009B4DF4"/>
    <w:rsid w:val="009B4E83"/>
    <w:rsid w:val="009B561C"/>
    <w:rsid w:val="009B564E"/>
    <w:rsid w:val="009B5A2C"/>
    <w:rsid w:val="009B6074"/>
    <w:rsid w:val="009B646F"/>
    <w:rsid w:val="009B6784"/>
    <w:rsid w:val="009B78E0"/>
    <w:rsid w:val="009B7E87"/>
    <w:rsid w:val="009B7F05"/>
    <w:rsid w:val="009C0169"/>
    <w:rsid w:val="009C0545"/>
    <w:rsid w:val="009C0995"/>
    <w:rsid w:val="009C0A63"/>
    <w:rsid w:val="009C0B15"/>
    <w:rsid w:val="009C0D49"/>
    <w:rsid w:val="009C176B"/>
    <w:rsid w:val="009C1AAA"/>
    <w:rsid w:val="009C1B51"/>
    <w:rsid w:val="009C23DA"/>
    <w:rsid w:val="009C2490"/>
    <w:rsid w:val="009C25B1"/>
    <w:rsid w:val="009C2AB0"/>
    <w:rsid w:val="009C3D6C"/>
    <w:rsid w:val="009C403E"/>
    <w:rsid w:val="009C422D"/>
    <w:rsid w:val="009C4404"/>
    <w:rsid w:val="009C451A"/>
    <w:rsid w:val="009C4AF3"/>
    <w:rsid w:val="009C59A8"/>
    <w:rsid w:val="009C5B5B"/>
    <w:rsid w:val="009C5C40"/>
    <w:rsid w:val="009C62C2"/>
    <w:rsid w:val="009C67A5"/>
    <w:rsid w:val="009C6879"/>
    <w:rsid w:val="009C68E1"/>
    <w:rsid w:val="009C72D7"/>
    <w:rsid w:val="009C7CCA"/>
    <w:rsid w:val="009D0604"/>
    <w:rsid w:val="009D0B41"/>
    <w:rsid w:val="009D124D"/>
    <w:rsid w:val="009D2192"/>
    <w:rsid w:val="009D2553"/>
    <w:rsid w:val="009D307E"/>
    <w:rsid w:val="009D3DBB"/>
    <w:rsid w:val="009D48F6"/>
    <w:rsid w:val="009D4FF0"/>
    <w:rsid w:val="009D5419"/>
    <w:rsid w:val="009D58F1"/>
    <w:rsid w:val="009D5D9D"/>
    <w:rsid w:val="009D635D"/>
    <w:rsid w:val="009D69E6"/>
    <w:rsid w:val="009D6AA0"/>
    <w:rsid w:val="009D703C"/>
    <w:rsid w:val="009D718F"/>
    <w:rsid w:val="009E028D"/>
    <w:rsid w:val="009E02B5"/>
    <w:rsid w:val="009E068F"/>
    <w:rsid w:val="009E14E0"/>
    <w:rsid w:val="009E18F1"/>
    <w:rsid w:val="009E249E"/>
    <w:rsid w:val="009E2700"/>
    <w:rsid w:val="009E2D84"/>
    <w:rsid w:val="009E35DB"/>
    <w:rsid w:val="009E3AB8"/>
    <w:rsid w:val="009E44A3"/>
    <w:rsid w:val="009E47A3"/>
    <w:rsid w:val="009E4B93"/>
    <w:rsid w:val="009E4D29"/>
    <w:rsid w:val="009E5B3C"/>
    <w:rsid w:val="009E5F7A"/>
    <w:rsid w:val="009E6674"/>
    <w:rsid w:val="009E687D"/>
    <w:rsid w:val="009E6F87"/>
    <w:rsid w:val="009E7063"/>
    <w:rsid w:val="009E7184"/>
    <w:rsid w:val="009F009C"/>
    <w:rsid w:val="009F00A0"/>
    <w:rsid w:val="009F08F3"/>
    <w:rsid w:val="009F29AC"/>
    <w:rsid w:val="009F32DF"/>
    <w:rsid w:val="009F344F"/>
    <w:rsid w:val="009F3BAF"/>
    <w:rsid w:val="009F41F5"/>
    <w:rsid w:val="009F4697"/>
    <w:rsid w:val="009F475A"/>
    <w:rsid w:val="009F49F1"/>
    <w:rsid w:val="009F4D81"/>
    <w:rsid w:val="009F4EF5"/>
    <w:rsid w:val="009F5806"/>
    <w:rsid w:val="009F5D8A"/>
    <w:rsid w:val="009F6784"/>
    <w:rsid w:val="009F683E"/>
    <w:rsid w:val="009F6DA4"/>
    <w:rsid w:val="009F7863"/>
    <w:rsid w:val="009F7AF6"/>
    <w:rsid w:val="009F7D12"/>
    <w:rsid w:val="00A002F7"/>
    <w:rsid w:val="00A005A7"/>
    <w:rsid w:val="00A008EF"/>
    <w:rsid w:val="00A00F00"/>
    <w:rsid w:val="00A013F4"/>
    <w:rsid w:val="00A024E8"/>
    <w:rsid w:val="00A026C6"/>
    <w:rsid w:val="00A02F24"/>
    <w:rsid w:val="00A031D8"/>
    <w:rsid w:val="00A045EA"/>
    <w:rsid w:val="00A048A8"/>
    <w:rsid w:val="00A04F49"/>
    <w:rsid w:val="00A04FC0"/>
    <w:rsid w:val="00A051F3"/>
    <w:rsid w:val="00A06653"/>
    <w:rsid w:val="00A06BD5"/>
    <w:rsid w:val="00A06D7C"/>
    <w:rsid w:val="00A07225"/>
    <w:rsid w:val="00A07F8A"/>
    <w:rsid w:val="00A1049F"/>
    <w:rsid w:val="00A108BE"/>
    <w:rsid w:val="00A111F5"/>
    <w:rsid w:val="00A11740"/>
    <w:rsid w:val="00A12127"/>
    <w:rsid w:val="00A12896"/>
    <w:rsid w:val="00A12923"/>
    <w:rsid w:val="00A12E82"/>
    <w:rsid w:val="00A1346A"/>
    <w:rsid w:val="00A13D22"/>
    <w:rsid w:val="00A13D31"/>
    <w:rsid w:val="00A13E17"/>
    <w:rsid w:val="00A13E54"/>
    <w:rsid w:val="00A13E79"/>
    <w:rsid w:val="00A14199"/>
    <w:rsid w:val="00A14EDE"/>
    <w:rsid w:val="00A154DB"/>
    <w:rsid w:val="00A1565B"/>
    <w:rsid w:val="00A156BA"/>
    <w:rsid w:val="00A1572E"/>
    <w:rsid w:val="00A15929"/>
    <w:rsid w:val="00A161B7"/>
    <w:rsid w:val="00A1678D"/>
    <w:rsid w:val="00A16A03"/>
    <w:rsid w:val="00A16B7E"/>
    <w:rsid w:val="00A16D80"/>
    <w:rsid w:val="00A16EB6"/>
    <w:rsid w:val="00A170A9"/>
    <w:rsid w:val="00A175AD"/>
    <w:rsid w:val="00A17D49"/>
    <w:rsid w:val="00A17F63"/>
    <w:rsid w:val="00A20169"/>
    <w:rsid w:val="00A2064B"/>
    <w:rsid w:val="00A2193B"/>
    <w:rsid w:val="00A21F82"/>
    <w:rsid w:val="00A21FF7"/>
    <w:rsid w:val="00A22503"/>
    <w:rsid w:val="00A22603"/>
    <w:rsid w:val="00A229E8"/>
    <w:rsid w:val="00A232EA"/>
    <w:rsid w:val="00A2351A"/>
    <w:rsid w:val="00A23D54"/>
    <w:rsid w:val="00A24042"/>
    <w:rsid w:val="00A24186"/>
    <w:rsid w:val="00A24BB4"/>
    <w:rsid w:val="00A2508D"/>
    <w:rsid w:val="00A25804"/>
    <w:rsid w:val="00A25F90"/>
    <w:rsid w:val="00A264A9"/>
    <w:rsid w:val="00A26DCF"/>
    <w:rsid w:val="00A26FFF"/>
    <w:rsid w:val="00A2714D"/>
    <w:rsid w:val="00A27785"/>
    <w:rsid w:val="00A27EA6"/>
    <w:rsid w:val="00A30187"/>
    <w:rsid w:val="00A304DE"/>
    <w:rsid w:val="00A30641"/>
    <w:rsid w:val="00A3070B"/>
    <w:rsid w:val="00A3095A"/>
    <w:rsid w:val="00A31D6F"/>
    <w:rsid w:val="00A31EF1"/>
    <w:rsid w:val="00A32A84"/>
    <w:rsid w:val="00A32FB1"/>
    <w:rsid w:val="00A33432"/>
    <w:rsid w:val="00A33749"/>
    <w:rsid w:val="00A338C8"/>
    <w:rsid w:val="00A3448A"/>
    <w:rsid w:val="00A34B68"/>
    <w:rsid w:val="00A35081"/>
    <w:rsid w:val="00A36231"/>
    <w:rsid w:val="00A36297"/>
    <w:rsid w:val="00A37B64"/>
    <w:rsid w:val="00A412DC"/>
    <w:rsid w:val="00A41E2B"/>
    <w:rsid w:val="00A42478"/>
    <w:rsid w:val="00A426EC"/>
    <w:rsid w:val="00A42DD6"/>
    <w:rsid w:val="00A431D2"/>
    <w:rsid w:val="00A43394"/>
    <w:rsid w:val="00A43600"/>
    <w:rsid w:val="00A437CA"/>
    <w:rsid w:val="00A437EB"/>
    <w:rsid w:val="00A44595"/>
    <w:rsid w:val="00A44CC0"/>
    <w:rsid w:val="00A44D69"/>
    <w:rsid w:val="00A450BB"/>
    <w:rsid w:val="00A453D7"/>
    <w:rsid w:val="00A454F8"/>
    <w:rsid w:val="00A45B74"/>
    <w:rsid w:val="00A4621C"/>
    <w:rsid w:val="00A4701D"/>
    <w:rsid w:val="00A472AE"/>
    <w:rsid w:val="00A472B7"/>
    <w:rsid w:val="00A47539"/>
    <w:rsid w:val="00A47977"/>
    <w:rsid w:val="00A47B3B"/>
    <w:rsid w:val="00A50323"/>
    <w:rsid w:val="00A50812"/>
    <w:rsid w:val="00A5137D"/>
    <w:rsid w:val="00A51803"/>
    <w:rsid w:val="00A51CE5"/>
    <w:rsid w:val="00A521B5"/>
    <w:rsid w:val="00A52827"/>
    <w:rsid w:val="00A52E1D"/>
    <w:rsid w:val="00A52F45"/>
    <w:rsid w:val="00A533F6"/>
    <w:rsid w:val="00A539AA"/>
    <w:rsid w:val="00A53EA1"/>
    <w:rsid w:val="00A553E4"/>
    <w:rsid w:val="00A558AB"/>
    <w:rsid w:val="00A567B5"/>
    <w:rsid w:val="00A5684A"/>
    <w:rsid w:val="00A56A15"/>
    <w:rsid w:val="00A56DCB"/>
    <w:rsid w:val="00A57028"/>
    <w:rsid w:val="00A57570"/>
    <w:rsid w:val="00A5778C"/>
    <w:rsid w:val="00A600D0"/>
    <w:rsid w:val="00A605CD"/>
    <w:rsid w:val="00A608F0"/>
    <w:rsid w:val="00A60C6C"/>
    <w:rsid w:val="00A6130E"/>
    <w:rsid w:val="00A61499"/>
    <w:rsid w:val="00A61DEA"/>
    <w:rsid w:val="00A62530"/>
    <w:rsid w:val="00A62A77"/>
    <w:rsid w:val="00A62BC4"/>
    <w:rsid w:val="00A63382"/>
    <w:rsid w:val="00A63483"/>
    <w:rsid w:val="00A634C7"/>
    <w:rsid w:val="00A636C5"/>
    <w:rsid w:val="00A63FFE"/>
    <w:rsid w:val="00A640A0"/>
    <w:rsid w:val="00A64608"/>
    <w:rsid w:val="00A6464A"/>
    <w:rsid w:val="00A65012"/>
    <w:rsid w:val="00A65149"/>
    <w:rsid w:val="00A6523F"/>
    <w:rsid w:val="00A652B6"/>
    <w:rsid w:val="00A6544C"/>
    <w:rsid w:val="00A657D7"/>
    <w:rsid w:val="00A660AC"/>
    <w:rsid w:val="00A66A50"/>
    <w:rsid w:val="00A66CBF"/>
    <w:rsid w:val="00A66EA3"/>
    <w:rsid w:val="00A6723F"/>
    <w:rsid w:val="00A67E6C"/>
    <w:rsid w:val="00A700CE"/>
    <w:rsid w:val="00A7042D"/>
    <w:rsid w:val="00A70EF8"/>
    <w:rsid w:val="00A716C8"/>
    <w:rsid w:val="00A71B99"/>
    <w:rsid w:val="00A71CA1"/>
    <w:rsid w:val="00A72330"/>
    <w:rsid w:val="00A72A6E"/>
    <w:rsid w:val="00A73579"/>
    <w:rsid w:val="00A738C5"/>
    <w:rsid w:val="00A739D0"/>
    <w:rsid w:val="00A73D7F"/>
    <w:rsid w:val="00A740D1"/>
    <w:rsid w:val="00A742FA"/>
    <w:rsid w:val="00A74502"/>
    <w:rsid w:val="00A746AA"/>
    <w:rsid w:val="00A748D4"/>
    <w:rsid w:val="00A74C9F"/>
    <w:rsid w:val="00A751B7"/>
    <w:rsid w:val="00A75351"/>
    <w:rsid w:val="00A753AB"/>
    <w:rsid w:val="00A761D4"/>
    <w:rsid w:val="00A7695F"/>
    <w:rsid w:val="00A76A7A"/>
    <w:rsid w:val="00A771E5"/>
    <w:rsid w:val="00A774C9"/>
    <w:rsid w:val="00A77631"/>
    <w:rsid w:val="00A77EC4"/>
    <w:rsid w:val="00A8025F"/>
    <w:rsid w:val="00A80671"/>
    <w:rsid w:val="00A806BE"/>
    <w:rsid w:val="00A807DF"/>
    <w:rsid w:val="00A80E93"/>
    <w:rsid w:val="00A81589"/>
    <w:rsid w:val="00A822A0"/>
    <w:rsid w:val="00A827AD"/>
    <w:rsid w:val="00A8291F"/>
    <w:rsid w:val="00A82982"/>
    <w:rsid w:val="00A8455D"/>
    <w:rsid w:val="00A84675"/>
    <w:rsid w:val="00A84778"/>
    <w:rsid w:val="00A85078"/>
    <w:rsid w:val="00A85763"/>
    <w:rsid w:val="00A85C4D"/>
    <w:rsid w:val="00A862C5"/>
    <w:rsid w:val="00A86E36"/>
    <w:rsid w:val="00A871F1"/>
    <w:rsid w:val="00A874B2"/>
    <w:rsid w:val="00A90425"/>
    <w:rsid w:val="00A9049F"/>
    <w:rsid w:val="00A9157F"/>
    <w:rsid w:val="00A91DE1"/>
    <w:rsid w:val="00A92049"/>
    <w:rsid w:val="00A920F8"/>
    <w:rsid w:val="00A92879"/>
    <w:rsid w:val="00A938A4"/>
    <w:rsid w:val="00A94010"/>
    <w:rsid w:val="00A94363"/>
    <w:rsid w:val="00A9442A"/>
    <w:rsid w:val="00A947E7"/>
    <w:rsid w:val="00A94C34"/>
    <w:rsid w:val="00A94FA7"/>
    <w:rsid w:val="00A96060"/>
    <w:rsid w:val="00A965BE"/>
    <w:rsid w:val="00A968CC"/>
    <w:rsid w:val="00A96C49"/>
    <w:rsid w:val="00A97C76"/>
    <w:rsid w:val="00AA016F"/>
    <w:rsid w:val="00AA1463"/>
    <w:rsid w:val="00AA1BD9"/>
    <w:rsid w:val="00AA1ED6"/>
    <w:rsid w:val="00AA21D4"/>
    <w:rsid w:val="00AA26D4"/>
    <w:rsid w:val="00AA27C7"/>
    <w:rsid w:val="00AA2F8B"/>
    <w:rsid w:val="00AA3939"/>
    <w:rsid w:val="00AA3AD1"/>
    <w:rsid w:val="00AA42CB"/>
    <w:rsid w:val="00AA47C2"/>
    <w:rsid w:val="00AA4837"/>
    <w:rsid w:val="00AA48CB"/>
    <w:rsid w:val="00AA5082"/>
    <w:rsid w:val="00AA5196"/>
    <w:rsid w:val="00AA51D6"/>
    <w:rsid w:val="00AA567D"/>
    <w:rsid w:val="00AA5902"/>
    <w:rsid w:val="00AA5ABC"/>
    <w:rsid w:val="00AA6138"/>
    <w:rsid w:val="00AA65EF"/>
    <w:rsid w:val="00AA6774"/>
    <w:rsid w:val="00AA6A39"/>
    <w:rsid w:val="00AA7302"/>
    <w:rsid w:val="00AA772E"/>
    <w:rsid w:val="00AA7B2C"/>
    <w:rsid w:val="00AA7D18"/>
    <w:rsid w:val="00AB0A8A"/>
    <w:rsid w:val="00AB0BC8"/>
    <w:rsid w:val="00AB0D4F"/>
    <w:rsid w:val="00AB11CA"/>
    <w:rsid w:val="00AB14D9"/>
    <w:rsid w:val="00AB163B"/>
    <w:rsid w:val="00AB1A4B"/>
    <w:rsid w:val="00AB1D59"/>
    <w:rsid w:val="00AB217F"/>
    <w:rsid w:val="00AB2376"/>
    <w:rsid w:val="00AB2583"/>
    <w:rsid w:val="00AB29FB"/>
    <w:rsid w:val="00AB31A4"/>
    <w:rsid w:val="00AB3644"/>
    <w:rsid w:val="00AB3A74"/>
    <w:rsid w:val="00AB3B6A"/>
    <w:rsid w:val="00AB444B"/>
    <w:rsid w:val="00AB456B"/>
    <w:rsid w:val="00AB4A45"/>
    <w:rsid w:val="00AB4AB8"/>
    <w:rsid w:val="00AB4C44"/>
    <w:rsid w:val="00AB4DE3"/>
    <w:rsid w:val="00AB4F37"/>
    <w:rsid w:val="00AB5018"/>
    <w:rsid w:val="00AB507C"/>
    <w:rsid w:val="00AB6238"/>
    <w:rsid w:val="00AB655E"/>
    <w:rsid w:val="00AB7317"/>
    <w:rsid w:val="00AB7D5B"/>
    <w:rsid w:val="00AB7DAF"/>
    <w:rsid w:val="00AC007F"/>
    <w:rsid w:val="00AC017B"/>
    <w:rsid w:val="00AC16ED"/>
    <w:rsid w:val="00AC1ABB"/>
    <w:rsid w:val="00AC20AB"/>
    <w:rsid w:val="00AC25CF"/>
    <w:rsid w:val="00AC2B1F"/>
    <w:rsid w:val="00AC2BB7"/>
    <w:rsid w:val="00AC2E8C"/>
    <w:rsid w:val="00AC2ECD"/>
    <w:rsid w:val="00AC2FA4"/>
    <w:rsid w:val="00AC3119"/>
    <w:rsid w:val="00AC3177"/>
    <w:rsid w:val="00AC3443"/>
    <w:rsid w:val="00AC3502"/>
    <w:rsid w:val="00AC3593"/>
    <w:rsid w:val="00AC3EB4"/>
    <w:rsid w:val="00AC3FDC"/>
    <w:rsid w:val="00AC42C4"/>
    <w:rsid w:val="00AC4976"/>
    <w:rsid w:val="00AC49FB"/>
    <w:rsid w:val="00AC4E93"/>
    <w:rsid w:val="00AC5385"/>
    <w:rsid w:val="00AC54FB"/>
    <w:rsid w:val="00AC56E9"/>
    <w:rsid w:val="00AC5A10"/>
    <w:rsid w:val="00AC65F1"/>
    <w:rsid w:val="00AC70E5"/>
    <w:rsid w:val="00AD0AA3"/>
    <w:rsid w:val="00AD0F58"/>
    <w:rsid w:val="00AD153F"/>
    <w:rsid w:val="00AD198F"/>
    <w:rsid w:val="00AD1C4D"/>
    <w:rsid w:val="00AD1D22"/>
    <w:rsid w:val="00AD26F1"/>
    <w:rsid w:val="00AD2A88"/>
    <w:rsid w:val="00AD33A9"/>
    <w:rsid w:val="00AD378C"/>
    <w:rsid w:val="00AD3F94"/>
    <w:rsid w:val="00AD41BD"/>
    <w:rsid w:val="00AD44C6"/>
    <w:rsid w:val="00AD4852"/>
    <w:rsid w:val="00AD4A32"/>
    <w:rsid w:val="00AD4A5A"/>
    <w:rsid w:val="00AD4F84"/>
    <w:rsid w:val="00AD502F"/>
    <w:rsid w:val="00AD58D7"/>
    <w:rsid w:val="00AD59E1"/>
    <w:rsid w:val="00AD5E1A"/>
    <w:rsid w:val="00AD5FFF"/>
    <w:rsid w:val="00AD6120"/>
    <w:rsid w:val="00AD71C1"/>
    <w:rsid w:val="00AD730C"/>
    <w:rsid w:val="00AD778A"/>
    <w:rsid w:val="00AD781F"/>
    <w:rsid w:val="00AD7D36"/>
    <w:rsid w:val="00AD7D87"/>
    <w:rsid w:val="00AE0253"/>
    <w:rsid w:val="00AE04A2"/>
    <w:rsid w:val="00AE14EE"/>
    <w:rsid w:val="00AE1664"/>
    <w:rsid w:val="00AE1CDC"/>
    <w:rsid w:val="00AE27AC"/>
    <w:rsid w:val="00AE3117"/>
    <w:rsid w:val="00AE38D8"/>
    <w:rsid w:val="00AE38F0"/>
    <w:rsid w:val="00AE3E2D"/>
    <w:rsid w:val="00AE3F2B"/>
    <w:rsid w:val="00AE40E0"/>
    <w:rsid w:val="00AE4230"/>
    <w:rsid w:val="00AE49FD"/>
    <w:rsid w:val="00AE4C81"/>
    <w:rsid w:val="00AE4D73"/>
    <w:rsid w:val="00AE4DBA"/>
    <w:rsid w:val="00AE4ED6"/>
    <w:rsid w:val="00AE4F07"/>
    <w:rsid w:val="00AE4F53"/>
    <w:rsid w:val="00AE58E6"/>
    <w:rsid w:val="00AE7F2C"/>
    <w:rsid w:val="00AE7FA0"/>
    <w:rsid w:val="00AF00A7"/>
    <w:rsid w:val="00AF0361"/>
    <w:rsid w:val="00AF0381"/>
    <w:rsid w:val="00AF04DE"/>
    <w:rsid w:val="00AF1132"/>
    <w:rsid w:val="00AF1410"/>
    <w:rsid w:val="00AF1525"/>
    <w:rsid w:val="00AF160C"/>
    <w:rsid w:val="00AF17D6"/>
    <w:rsid w:val="00AF1A04"/>
    <w:rsid w:val="00AF1C5D"/>
    <w:rsid w:val="00AF1F1F"/>
    <w:rsid w:val="00AF2DE7"/>
    <w:rsid w:val="00AF352A"/>
    <w:rsid w:val="00AF3A0C"/>
    <w:rsid w:val="00AF42D7"/>
    <w:rsid w:val="00AF4966"/>
    <w:rsid w:val="00AF4C35"/>
    <w:rsid w:val="00AF4E8F"/>
    <w:rsid w:val="00AF4F81"/>
    <w:rsid w:val="00AF57B3"/>
    <w:rsid w:val="00AF5B24"/>
    <w:rsid w:val="00AF5F9C"/>
    <w:rsid w:val="00AF697A"/>
    <w:rsid w:val="00AF6A3B"/>
    <w:rsid w:val="00AF774E"/>
    <w:rsid w:val="00AF784A"/>
    <w:rsid w:val="00AF7D26"/>
    <w:rsid w:val="00B006A6"/>
    <w:rsid w:val="00B006FE"/>
    <w:rsid w:val="00B007CB"/>
    <w:rsid w:val="00B00F15"/>
    <w:rsid w:val="00B01AE0"/>
    <w:rsid w:val="00B01B49"/>
    <w:rsid w:val="00B02093"/>
    <w:rsid w:val="00B02AA9"/>
    <w:rsid w:val="00B02AD5"/>
    <w:rsid w:val="00B02FA3"/>
    <w:rsid w:val="00B03831"/>
    <w:rsid w:val="00B03A28"/>
    <w:rsid w:val="00B0449D"/>
    <w:rsid w:val="00B04CBA"/>
    <w:rsid w:val="00B04DEF"/>
    <w:rsid w:val="00B04EC1"/>
    <w:rsid w:val="00B05084"/>
    <w:rsid w:val="00B05178"/>
    <w:rsid w:val="00B05581"/>
    <w:rsid w:val="00B0569B"/>
    <w:rsid w:val="00B0628F"/>
    <w:rsid w:val="00B069C8"/>
    <w:rsid w:val="00B06AC4"/>
    <w:rsid w:val="00B07850"/>
    <w:rsid w:val="00B07D75"/>
    <w:rsid w:val="00B07F54"/>
    <w:rsid w:val="00B10071"/>
    <w:rsid w:val="00B101AC"/>
    <w:rsid w:val="00B102DF"/>
    <w:rsid w:val="00B1070E"/>
    <w:rsid w:val="00B109F6"/>
    <w:rsid w:val="00B1142A"/>
    <w:rsid w:val="00B11DF9"/>
    <w:rsid w:val="00B12311"/>
    <w:rsid w:val="00B12EB2"/>
    <w:rsid w:val="00B13467"/>
    <w:rsid w:val="00B13690"/>
    <w:rsid w:val="00B141D3"/>
    <w:rsid w:val="00B143B8"/>
    <w:rsid w:val="00B14CBC"/>
    <w:rsid w:val="00B15302"/>
    <w:rsid w:val="00B157F9"/>
    <w:rsid w:val="00B15D25"/>
    <w:rsid w:val="00B15E62"/>
    <w:rsid w:val="00B16834"/>
    <w:rsid w:val="00B16956"/>
    <w:rsid w:val="00B16E9F"/>
    <w:rsid w:val="00B172A7"/>
    <w:rsid w:val="00B20256"/>
    <w:rsid w:val="00B20848"/>
    <w:rsid w:val="00B20D09"/>
    <w:rsid w:val="00B213F5"/>
    <w:rsid w:val="00B215F4"/>
    <w:rsid w:val="00B22280"/>
    <w:rsid w:val="00B2248B"/>
    <w:rsid w:val="00B231C2"/>
    <w:rsid w:val="00B237DC"/>
    <w:rsid w:val="00B23841"/>
    <w:rsid w:val="00B25EDB"/>
    <w:rsid w:val="00B26538"/>
    <w:rsid w:val="00B26793"/>
    <w:rsid w:val="00B269BA"/>
    <w:rsid w:val="00B26DEC"/>
    <w:rsid w:val="00B26EF4"/>
    <w:rsid w:val="00B273C8"/>
    <w:rsid w:val="00B273F7"/>
    <w:rsid w:val="00B2763F"/>
    <w:rsid w:val="00B27AAC"/>
    <w:rsid w:val="00B30236"/>
    <w:rsid w:val="00B3052D"/>
    <w:rsid w:val="00B30929"/>
    <w:rsid w:val="00B309B8"/>
    <w:rsid w:val="00B31031"/>
    <w:rsid w:val="00B314FE"/>
    <w:rsid w:val="00B32C1B"/>
    <w:rsid w:val="00B32DEE"/>
    <w:rsid w:val="00B33D69"/>
    <w:rsid w:val="00B341EF"/>
    <w:rsid w:val="00B343F4"/>
    <w:rsid w:val="00B34808"/>
    <w:rsid w:val="00B3492F"/>
    <w:rsid w:val="00B34EFD"/>
    <w:rsid w:val="00B361B3"/>
    <w:rsid w:val="00B369AE"/>
    <w:rsid w:val="00B372AA"/>
    <w:rsid w:val="00B374CA"/>
    <w:rsid w:val="00B40445"/>
    <w:rsid w:val="00B407E2"/>
    <w:rsid w:val="00B409E0"/>
    <w:rsid w:val="00B41267"/>
    <w:rsid w:val="00B41317"/>
    <w:rsid w:val="00B41888"/>
    <w:rsid w:val="00B41A1F"/>
    <w:rsid w:val="00B41B93"/>
    <w:rsid w:val="00B41CC8"/>
    <w:rsid w:val="00B41F3C"/>
    <w:rsid w:val="00B4248E"/>
    <w:rsid w:val="00B4294D"/>
    <w:rsid w:val="00B43A92"/>
    <w:rsid w:val="00B43DDF"/>
    <w:rsid w:val="00B43E69"/>
    <w:rsid w:val="00B441A4"/>
    <w:rsid w:val="00B45523"/>
    <w:rsid w:val="00B4561F"/>
    <w:rsid w:val="00B45A4C"/>
    <w:rsid w:val="00B45A52"/>
    <w:rsid w:val="00B45DEF"/>
    <w:rsid w:val="00B46175"/>
    <w:rsid w:val="00B46A72"/>
    <w:rsid w:val="00B46B0C"/>
    <w:rsid w:val="00B47197"/>
    <w:rsid w:val="00B47407"/>
    <w:rsid w:val="00B50350"/>
    <w:rsid w:val="00B50F7A"/>
    <w:rsid w:val="00B510BC"/>
    <w:rsid w:val="00B51342"/>
    <w:rsid w:val="00B51B7D"/>
    <w:rsid w:val="00B51E67"/>
    <w:rsid w:val="00B52401"/>
    <w:rsid w:val="00B525C1"/>
    <w:rsid w:val="00B527DF"/>
    <w:rsid w:val="00B52AF0"/>
    <w:rsid w:val="00B5433D"/>
    <w:rsid w:val="00B544C5"/>
    <w:rsid w:val="00B548B7"/>
    <w:rsid w:val="00B54988"/>
    <w:rsid w:val="00B54D32"/>
    <w:rsid w:val="00B55132"/>
    <w:rsid w:val="00B5557B"/>
    <w:rsid w:val="00B55B1B"/>
    <w:rsid w:val="00B56404"/>
    <w:rsid w:val="00B56760"/>
    <w:rsid w:val="00B5728D"/>
    <w:rsid w:val="00B576B7"/>
    <w:rsid w:val="00B57B17"/>
    <w:rsid w:val="00B57E68"/>
    <w:rsid w:val="00B604C3"/>
    <w:rsid w:val="00B6059D"/>
    <w:rsid w:val="00B60785"/>
    <w:rsid w:val="00B60D35"/>
    <w:rsid w:val="00B62B3D"/>
    <w:rsid w:val="00B62D1A"/>
    <w:rsid w:val="00B63674"/>
    <w:rsid w:val="00B63744"/>
    <w:rsid w:val="00B6384E"/>
    <w:rsid w:val="00B64189"/>
    <w:rsid w:val="00B64D92"/>
    <w:rsid w:val="00B64FBC"/>
    <w:rsid w:val="00B64FFE"/>
    <w:rsid w:val="00B65253"/>
    <w:rsid w:val="00B658DB"/>
    <w:rsid w:val="00B65DB6"/>
    <w:rsid w:val="00B661F0"/>
    <w:rsid w:val="00B663A7"/>
    <w:rsid w:val="00B66435"/>
    <w:rsid w:val="00B664C7"/>
    <w:rsid w:val="00B6717D"/>
    <w:rsid w:val="00B67205"/>
    <w:rsid w:val="00B67355"/>
    <w:rsid w:val="00B675E0"/>
    <w:rsid w:val="00B675F0"/>
    <w:rsid w:val="00B70F92"/>
    <w:rsid w:val="00B71626"/>
    <w:rsid w:val="00B71E4F"/>
    <w:rsid w:val="00B71F38"/>
    <w:rsid w:val="00B728D5"/>
    <w:rsid w:val="00B72FF8"/>
    <w:rsid w:val="00B73072"/>
    <w:rsid w:val="00B733EA"/>
    <w:rsid w:val="00B739F6"/>
    <w:rsid w:val="00B73BB0"/>
    <w:rsid w:val="00B73E18"/>
    <w:rsid w:val="00B74A9F"/>
    <w:rsid w:val="00B74EBA"/>
    <w:rsid w:val="00B74EC2"/>
    <w:rsid w:val="00B76702"/>
    <w:rsid w:val="00B7754E"/>
    <w:rsid w:val="00B77E29"/>
    <w:rsid w:val="00B803A0"/>
    <w:rsid w:val="00B8046C"/>
    <w:rsid w:val="00B812DA"/>
    <w:rsid w:val="00B81A6C"/>
    <w:rsid w:val="00B8248B"/>
    <w:rsid w:val="00B82966"/>
    <w:rsid w:val="00B83809"/>
    <w:rsid w:val="00B843A1"/>
    <w:rsid w:val="00B843D5"/>
    <w:rsid w:val="00B8508C"/>
    <w:rsid w:val="00B856D8"/>
    <w:rsid w:val="00B858FB"/>
    <w:rsid w:val="00B85CC2"/>
    <w:rsid w:val="00B85DD7"/>
    <w:rsid w:val="00B85DE5"/>
    <w:rsid w:val="00B8638F"/>
    <w:rsid w:val="00B864F6"/>
    <w:rsid w:val="00B865C0"/>
    <w:rsid w:val="00B86E78"/>
    <w:rsid w:val="00B878CB"/>
    <w:rsid w:val="00B87D79"/>
    <w:rsid w:val="00B90121"/>
    <w:rsid w:val="00B9069C"/>
    <w:rsid w:val="00B90B00"/>
    <w:rsid w:val="00B90EA2"/>
    <w:rsid w:val="00B90F73"/>
    <w:rsid w:val="00B917E8"/>
    <w:rsid w:val="00B919E7"/>
    <w:rsid w:val="00B91EE3"/>
    <w:rsid w:val="00B92DE9"/>
    <w:rsid w:val="00B92F50"/>
    <w:rsid w:val="00B93B59"/>
    <w:rsid w:val="00B93DED"/>
    <w:rsid w:val="00B93E31"/>
    <w:rsid w:val="00B9406A"/>
    <w:rsid w:val="00B9538F"/>
    <w:rsid w:val="00B958C5"/>
    <w:rsid w:val="00B95FC8"/>
    <w:rsid w:val="00B95FDB"/>
    <w:rsid w:val="00B960C7"/>
    <w:rsid w:val="00B962DB"/>
    <w:rsid w:val="00B965D0"/>
    <w:rsid w:val="00B969C1"/>
    <w:rsid w:val="00B96DA1"/>
    <w:rsid w:val="00B96F68"/>
    <w:rsid w:val="00BA0052"/>
    <w:rsid w:val="00BA0182"/>
    <w:rsid w:val="00BA039C"/>
    <w:rsid w:val="00BA131A"/>
    <w:rsid w:val="00BA164B"/>
    <w:rsid w:val="00BA1C2E"/>
    <w:rsid w:val="00BA2280"/>
    <w:rsid w:val="00BA27C4"/>
    <w:rsid w:val="00BA2A08"/>
    <w:rsid w:val="00BA36C8"/>
    <w:rsid w:val="00BA3E42"/>
    <w:rsid w:val="00BA41E8"/>
    <w:rsid w:val="00BA4B13"/>
    <w:rsid w:val="00BA4E2C"/>
    <w:rsid w:val="00BA5101"/>
    <w:rsid w:val="00BA551B"/>
    <w:rsid w:val="00BA56D2"/>
    <w:rsid w:val="00BA6CC7"/>
    <w:rsid w:val="00BA6F63"/>
    <w:rsid w:val="00BA6F64"/>
    <w:rsid w:val="00BA7213"/>
    <w:rsid w:val="00BA76E0"/>
    <w:rsid w:val="00BA78E5"/>
    <w:rsid w:val="00BA7BDB"/>
    <w:rsid w:val="00BA7EF9"/>
    <w:rsid w:val="00BB00D1"/>
    <w:rsid w:val="00BB015A"/>
    <w:rsid w:val="00BB02A6"/>
    <w:rsid w:val="00BB0946"/>
    <w:rsid w:val="00BB0C39"/>
    <w:rsid w:val="00BB0D5E"/>
    <w:rsid w:val="00BB1274"/>
    <w:rsid w:val="00BB181A"/>
    <w:rsid w:val="00BB288D"/>
    <w:rsid w:val="00BB2A25"/>
    <w:rsid w:val="00BB2A6F"/>
    <w:rsid w:val="00BB2CD9"/>
    <w:rsid w:val="00BB2F6A"/>
    <w:rsid w:val="00BB3473"/>
    <w:rsid w:val="00BB35F6"/>
    <w:rsid w:val="00BB36DD"/>
    <w:rsid w:val="00BB497D"/>
    <w:rsid w:val="00BB51E9"/>
    <w:rsid w:val="00BB69C4"/>
    <w:rsid w:val="00BB6BCC"/>
    <w:rsid w:val="00BB6CEB"/>
    <w:rsid w:val="00BB6E2B"/>
    <w:rsid w:val="00BB6F62"/>
    <w:rsid w:val="00BB6FFC"/>
    <w:rsid w:val="00BB7167"/>
    <w:rsid w:val="00BB7D30"/>
    <w:rsid w:val="00BB7F97"/>
    <w:rsid w:val="00BC03BA"/>
    <w:rsid w:val="00BC05AA"/>
    <w:rsid w:val="00BC07A9"/>
    <w:rsid w:val="00BC0AC8"/>
    <w:rsid w:val="00BC0B66"/>
    <w:rsid w:val="00BC0D04"/>
    <w:rsid w:val="00BC0FDC"/>
    <w:rsid w:val="00BC1672"/>
    <w:rsid w:val="00BC16A6"/>
    <w:rsid w:val="00BC16E5"/>
    <w:rsid w:val="00BC1AA2"/>
    <w:rsid w:val="00BC23AF"/>
    <w:rsid w:val="00BC278F"/>
    <w:rsid w:val="00BC2DF3"/>
    <w:rsid w:val="00BC2F12"/>
    <w:rsid w:val="00BC3053"/>
    <w:rsid w:val="00BC3218"/>
    <w:rsid w:val="00BC349A"/>
    <w:rsid w:val="00BC3903"/>
    <w:rsid w:val="00BC39E6"/>
    <w:rsid w:val="00BC4165"/>
    <w:rsid w:val="00BC44FC"/>
    <w:rsid w:val="00BC4D2E"/>
    <w:rsid w:val="00BC54ED"/>
    <w:rsid w:val="00BC58AC"/>
    <w:rsid w:val="00BC5A83"/>
    <w:rsid w:val="00BC5BA7"/>
    <w:rsid w:val="00BC61F5"/>
    <w:rsid w:val="00BC62C6"/>
    <w:rsid w:val="00BC6709"/>
    <w:rsid w:val="00BC6E23"/>
    <w:rsid w:val="00BC7A01"/>
    <w:rsid w:val="00BD080B"/>
    <w:rsid w:val="00BD0D26"/>
    <w:rsid w:val="00BD1092"/>
    <w:rsid w:val="00BD1B75"/>
    <w:rsid w:val="00BD1E2C"/>
    <w:rsid w:val="00BD1F7D"/>
    <w:rsid w:val="00BD1FA4"/>
    <w:rsid w:val="00BD21F0"/>
    <w:rsid w:val="00BD2382"/>
    <w:rsid w:val="00BD289F"/>
    <w:rsid w:val="00BD2A21"/>
    <w:rsid w:val="00BD2B82"/>
    <w:rsid w:val="00BD2EAA"/>
    <w:rsid w:val="00BD3131"/>
    <w:rsid w:val="00BD376D"/>
    <w:rsid w:val="00BD3987"/>
    <w:rsid w:val="00BD41AC"/>
    <w:rsid w:val="00BD48AC"/>
    <w:rsid w:val="00BD48BA"/>
    <w:rsid w:val="00BD48FD"/>
    <w:rsid w:val="00BD526E"/>
    <w:rsid w:val="00BD5286"/>
    <w:rsid w:val="00BD55AE"/>
    <w:rsid w:val="00BD5F1A"/>
    <w:rsid w:val="00BD603B"/>
    <w:rsid w:val="00BD60E3"/>
    <w:rsid w:val="00BD630B"/>
    <w:rsid w:val="00BD6AA4"/>
    <w:rsid w:val="00BD7F34"/>
    <w:rsid w:val="00BE0F58"/>
    <w:rsid w:val="00BE1234"/>
    <w:rsid w:val="00BE1564"/>
    <w:rsid w:val="00BE1641"/>
    <w:rsid w:val="00BE1853"/>
    <w:rsid w:val="00BE1A7C"/>
    <w:rsid w:val="00BE1DFE"/>
    <w:rsid w:val="00BE1E5A"/>
    <w:rsid w:val="00BE1EA0"/>
    <w:rsid w:val="00BE1EA9"/>
    <w:rsid w:val="00BE1F71"/>
    <w:rsid w:val="00BE239D"/>
    <w:rsid w:val="00BE25D0"/>
    <w:rsid w:val="00BE2FA6"/>
    <w:rsid w:val="00BE31B1"/>
    <w:rsid w:val="00BE327F"/>
    <w:rsid w:val="00BE333F"/>
    <w:rsid w:val="00BE36FF"/>
    <w:rsid w:val="00BE3BB8"/>
    <w:rsid w:val="00BE4338"/>
    <w:rsid w:val="00BE4A36"/>
    <w:rsid w:val="00BE4A6D"/>
    <w:rsid w:val="00BE4F04"/>
    <w:rsid w:val="00BE57CE"/>
    <w:rsid w:val="00BE57E5"/>
    <w:rsid w:val="00BE58E9"/>
    <w:rsid w:val="00BE65E2"/>
    <w:rsid w:val="00BE698D"/>
    <w:rsid w:val="00BE6A53"/>
    <w:rsid w:val="00BE6AD3"/>
    <w:rsid w:val="00BE7097"/>
    <w:rsid w:val="00BE7375"/>
    <w:rsid w:val="00BE7406"/>
    <w:rsid w:val="00BE7603"/>
    <w:rsid w:val="00BE772A"/>
    <w:rsid w:val="00BE7BC1"/>
    <w:rsid w:val="00BE7DA9"/>
    <w:rsid w:val="00BF0098"/>
    <w:rsid w:val="00BF02DF"/>
    <w:rsid w:val="00BF0F6F"/>
    <w:rsid w:val="00BF12D8"/>
    <w:rsid w:val="00BF1E4E"/>
    <w:rsid w:val="00BF2B9A"/>
    <w:rsid w:val="00BF2BDC"/>
    <w:rsid w:val="00BF2EE4"/>
    <w:rsid w:val="00BF3279"/>
    <w:rsid w:val="00BF41D3"/>
    <w:rsid w:val="00BF4852"/>
    <w:rsid w:val="00BF4C80"/>
    <w:rsid w:val="00BF5381"/>
    <w:rsid w:val="00BF54E2"/>
    <w:rsid w:val="00BF571B"/>
    <w:rsid w:val="00BF61E4"/>
    <w:rsid w:val="00BF6CA7"/>
    <w:rsid w:val="00BF6E02"/>
    <w:rsid w:val="00BF70EA"/>
    <w:rsid w:val="00BF74C7"/>
    <w:rsid w:val="00C001EF"/>
    <w:rsid w:val="00C00302"/>
    <w:rsid w:val="00C009B6"/>
    <w:rsid w:val="00C015F1"/>
    <w:rsid w:val="00C0192A"/>
    <w:rsid w:val="00C01A44"/>
    <w:rsid w:val="00C01AAB"/>
    <w:rsid w:val="00C01D62"/>
    <w:rsid w:val="00C01F33"/>
    <w:rsid w:val="00C01F78"/>
    <w:rsid w:val="00C02585"/>
    <w:rsid w:val="00C02C8A"/>
    <w:rsid w:val="00C02CC6"/>
    <w:rsid w:val="00C03D7E"/>
    <w:rsid w:val="00C040F7"/>
    <w:rsid w:val="00C044AB"/>
    <w:rsid w:val="00C04992"/>
    <w:rsid w:val="00C04B54"/>
    <w:rsid w:val="00C04E37"/>
    <w:rsid w:val="00C051C3"/>
    <w:rsid w:val="00C052B6"/>
    <w:rsid w:val="00C05706"/>
    <w:rsid w:val="00C061C6"/>
    <w:rsid w:val="00C06441"/>
    <w:rsid w:val="00C0693E"/>
    <w:rsid w:val="00C06978"/>
    <w:rsid w:val="00C06D28"/>
    <w:rsid w:val="00C07377"/>
    <w:rsid w:val="00C074CD"/>
    <w:rsid w:val="00C1024D"/>
    <w:rsid w:val="00C1044B"/>
    <w:rsid w:val="00C10478"/>
    <w:rsid w:val="00C104CA"/>
    <w:rsid w:val="00C10CFE"/>
    <w:rsid w:val="00C11A1F"/>
    <w:rsid w:val="00C12107"/>
    <w:rsid w:val="00C128A2"/>
    <w:rsid w:val="00C1338D"/>
    <w:rsid w:val="00C13869"/>
    <w:rsid w:val="00C13BC3"/>
    <w:rsid w:val="00C1489B"/>
    <w:rsid w:val="00C14CE2"/>
    <w:rsid w:val="00C14D4B"/>
    <w:rsid w:val="00C15452"/>
    <w:rsid w:val="00C154BB"/>
    <w:rsid w:val="00C16073"/>
    <w:rsid w:val="00C16089"/>
    <w:rsid w:val="00C20395"/>
    <w:rsid w:val="00C2061E"/>
    <w:rsid w:val="00C20A1A"/>
    <w:rsid w:val="00C21E6C"/>
    <w:rsid w:val="00C221FD"/>
    <w:rsid w:val="00C23433"/>
    <w:rsid w:val="00C2380B"/>
    <w:rsid w:val="00C2432E"/>
    <w:rsid w:val="00C24749"/>
    <w:rsid w:val="00C248A3"/>
    <w:rsid w:val="00C24FEF"/>
    <w:rsid w:val="00C2595A"/>
    <w:rsid w:val="00C25967"/>
    <w:rsid w:val="00C25B3C"/>
    <w:rsid w:val="00C25BE3"/>
    <w:rsid w:val="00C2600A"/>
    <w:rsid w:val="00C26101"/>
    <w:rsid w:val="00C26114"/>
    <w:rsid w:val="00C2625E"/>
    <w:rsid w:val="00C265CA"/>
    <w:rsid w:val="00C26663"/>
    <w:rsid w:val="00C26727"/>
    <w:rsid w:val="00C268E6"/>
    <w:rsid w:val="00C26DB1"/>
    <w:rsid w:val="00C26F3A"/>
    <w:rsid w:val="00C27339"/>
    <w:rsid w:val="00C279B5"/>
    <w:rsid w:val="00C27C45"/>
    <w:rsid w:val="00C27DE8"/>
    <w:rsid w:val="00C30183"/>
    <w:rsid w:val="00C31218"/>
    <w:rsid w:val="00C3128F"/>
    <w:rsid w:val="00C31856"/>
    <w:rsid w:val="00C32770"/>
    <w:rsid w:val="00C32818"/>
    <w:rsid w:val="00C333F7"/>
    <w:rsid w:val="00C3342E"/>
    <w:rsid w:val="00C33A2C"/>
    <w:rsid w:val="00C33C39"/>
    <w:rsid w:val="00C33EFC"/>
    <w:rsid w:val="00C33FD9"/>
    <w:rsid w:val="00C34202"/>
    <w:rsid w:val="00C34B62"/>
    <w:rsid w:val="00C35279"/>
    <w:rsid w:val="00C35BF5"/>
    <w:rsid w:val="00C35F4C"/>
    <w:rsid w:val="00C35F80"/>
    <w:rsid w:val="00C36633"/>
    <w:rsid w:val="00C36A12"/>
    <w:rsid w:val="00C36FFD"/>
    <w:rsid w:val="00C3719D"/>
    <w:rsid w:val="00C37789"/>
    <w:rsid w:val="00C37CB2"/>
    <w:rsid w:val="00C405A4"/>
    <w:rsid w:val="00C40C40"/>
    <w:rsid w:val="00C410DE"/>
    <w:rsid w:val="00C41428"/>
    <w:rsid w:val="00C4183D"/>
    <w:rsid w:val="00C41913"/>
    <w:rsid w:val="00C42394"/>
    <w:rsid w:val="00C42576"/>
    <w:rsid w:val="00C4292C"/>
    <w:rsid w:val="00C43440"/>
    <w:rsid w:val="00C4354D"/>
    <w:rsid w:val="00C4390F"/>
    <w:rsid w:val="00C4456E"/>
    <w:rsid w:val="00C44802"/>
    <w:rsid w:val="00C44B50"/>
    <w:rsid w:val="00C45176"/>
    <w:rsid w:val="00C45455"/>
    <w:rsid w:val="00C45C0D"/>
    <w:rsid w:val="00C461B2"/>
    <w:rsid w:val="00C4639F"/>
    <w:rsid w:val="00C46BCD"/>
    <w:rsid w:val="00C473A5"/>
    <w:rsid w:val="00C500DE"/>
    <w:rsid w:val="00C503AD"/>
    <w:rsid w:val="00C5043D"/>
    <w:rsid w:val="00C5066A"/>
    <w:rsid w:val="00C513C6"/>
    <w:rsid w:val="00C51467"/>
    <w:rsid w:val="00C5200D"/>
    <w:rsid w:val="00C5237F"/>
    <w:rsid w:val="00C529A5"/>
    <w:rsid w:val="00C52EDE"/>
    <w:rsid w:val="00C53001"/>
    <w:rsid w:val="00C53490"/>
    <w:rsid w:val="00C544EF"/>
    <w:rsid w:val="00C54995"/>
    <w:rsid w:val="00C54D41"/>
    <w:rsid w:val="00C55260"/>
    <w:rsid w:val="00C55A84"/>
    <w:rsid w:val="00C55F5F"/>
    <w:rsid w:val="00C560FD"/>
    <w:rsid w:val="00C565AA"/>
    <w:rsid w:val="00C5683D"/>
    <w:rsid w:val="00C57724"/>
    <w:rsid w:val="00C577FA"/>
    <w:rsid w:val="00C5787D"/>
    <w:rsid w:val="00C603D7"/>
    <w:rsid w:val="00C60557"/>
    <w:rsid w:val="00C60569"/>
    <w:rsid w:val="00C605CA"/>
    <w:rsid w:val="00C60783"/>
    <w:rsid w:val="00C60805"/>
    <w:rsid w:val="00C60870"/>
    <w:rsid w:val="00C60F36"/>
    <w:rsid w:val="00C61C65"/>
    <w:rsid w:val="00C6264C"/>
    <w:rsid w:val="00C62677"/>
    <w:rsid w:val="00C62EDC"/>
    <w:rsid w:val="00C63394"/>
    <w:rsid w:val="00C6370D"/>
    <w:rsid w:val="00C63BD1"/>
    <w:rsid w:val="00C64230"/>
    <w:rsid w:val="00C64672"/>
    <w:rsid w:val="00C64709"/>
    <w:rsid w:val="00C648E7"/>
    <w:rsid w:val="00C64939"/>
    <w:rsid w:val="00C64ACB"/>
    <w:rsid w:val="00C64EAE"/>
    <w:rsid w:val="00C64F02"/>
    <w:rsid w:val="00C65A59"/>
    <w:rsid w:val="00C65B65"/>
    <w:rsid w:val="00C65D3E"/>
    <w:rsid w:val="00C662B7"/>
    <w:rsid w:val="00C66C9A"/>
    <w:rsid w:val="00C67755"/>
    <w:rsid w:val="00C67C33"/>
    <w:rsid w:val="00C67F3E"/>
    <w:rsid w:val="00C7021C"/>
    <w:rsid w:val="00C70697"/>
    <w:rsid w:val="00C70C72"/>
    <w:rsid w:val="00C7156D"/>
    <w:rsid w:val="00C71B44"/>
    <w:rsid w:val="00C71C5F"/>
    <w:rsid w:val="00C71E27"/>
    <w:rsid w:val="00C71E94"/>
    <w:rsid w:val="00C72093"/>
    <w:rsid w:val="00C724B8"/>
    <w:rsid w:val="00C72772"/>
    <w:rsid w:val="00C72D20"/>
    <w:rsid w:val="00C72EF4"/>
    <w:rsid w:val="00C72FD7"/>
    <w:rsid w:val="00C73589"/>
    <w:rsid w:val="00C73BFE"/>
    <w:rsid w:val="00C744FE"/>
    <w:rsid w:val="00C74907"/>
    <w:rsid w:val="00C74941"/>
    <w:rsid w:val="00C74F03"/>
    <w:rsid w:val="00C74F82"/>
    <w:rsid w:val="00C75BD0"/>
    <w:rsid w:val="00C75D2F"/>
    <w:rsid w:val="00C760E6"/>
    <w:rsid w:val="00C7626F"/>
    <w:rsid w:val="00C767BE"/>
    <w:rsid w:val="00C76B09"/>
    <w:rsid w:val="00C76BB2"/>
    <w:rsid w:val="00C76BB5"/>
    <w:rsid w:val="00C76E3C"/>
    <w:rsid w:val="00C76FEF"/>
    <w:rsid w:val="00C77C53"/>
    <w:rsid w:val="00C806AE"/>
    <w:rsid w:val="00C80DEC"/>
    <w:rsid w:val="00C80F43"/>
    <w:rsid w:val="00C81568"/>
    <w:rsid w:val="00C81675"/>
    <w:rsid w:val="00C817B6"/>
    <w:rsid w:val="00C81EAE"/>
    <w:rsid w:val="00C82435"/>
    <w:rsid w:val="00C82723"/>
    <w:rsid w:val="00C8381F"/>
    <w:rsid w:val="00C83AB6"/>
    <w:rsid w:val="00C83D7A"/>
    <w:rsid w:val="00C84087"/>
    <w:rsid w:val="00C8411E"/>
    <w:rsid w:val="00C8465E"/>
    <w:rsid w:val="00C84879"/>
    <w:rsid w:val="00C84B0D"/>
    <w:rsid w:val="00C84E58"/>
    <w:rsid w:val="00C86162"/>
    <w:rsid w:val="00C86804"/>
    <w:rsid w:val="00C86962"/>
    <w:rsid w:val="00C86A4E"/>
    <w:rsid w:val="00C86F7A"/>
    <w:rsid w:val="00C86F83"/>
    <w:rsid w:val="00C8725A"/>
    <w:rsid w:val="00C8730C"/>
    <w:rsid w:val="00C87387"/>
    <w:rsid w:val="00C87656"/>
    <w:rsid w:val="00C87E14"/>
    <w:rsid w:val="00C87F14"/>
    <w:rsid w:val="00C900D8"/>
    <w:rsid w:val="00C9027A"/>
    <w:rsid w:val="00C90318"/>
    <w:rsid w:val="00C905C1"/>
    <w:rsid w:val="00C9068E"/>
    <w:rsid w:val="00C9086E"/>
    <w:rsid w:val="00C90F7B"/>
    <w:rsid w:val="00C91D83"/>
    <w:rsid w:val="00C92179"/>
    <w:rsid w:val="00C922F3"/>
    <w:rsid w:val="00C92980"/>
    <w:rsid w:val="00C92D6E"/>
    <w:rsid w:val="00C93743"/>
    <w:rsid w:val="00C93814"/>
    <w:rsid w:val="00C93C4B"/>
    <w:rsid w:val="00C943BE"/>
    <w:rsid w:val="00C94428"/>
    <w:rsid w:val="00C944AB"/>
    <w:rsid w:val="00C94565"/>
    <w:rsid w:val="00C94722"/>
    <w:rsid w:val="00C947B5"/>
    <w:rsid w:val="00C94EC6"/>
    <w:rsid w:val="00C9538D"/>
    <w:rsid w:val="00C9582D"/>
    <w:rsid w:val="00C95A63"/>
    <w:rsid w:val="00C95B40"/>
    <w:rsid w:val="00C970C2"/>
    <w:rsid w:val="00C9764F"/>
    <w:rsid w:val="00CA0152"/>
    <w:rsid w:val="00CA04AC"/>
    <w:rsid w:val="00CA0735"/>
    <w:rsid w:val="00CA07DA"/>
    <w:rsid w:val="00CA0B5D"/>
    <w:rsid w:val="00CA0C24"/>
    <w:rsid w:val="00CA0EFB"/>
    <w:rsid w:val="00CA1577"/>
    <w:rsid w:val="00CA1ED8"/>
    <w:rsid w:val="00CA1FFD"/>
    <w:rsid w:val="00CA240E"/>
    <w:rsid w:val="00CA24C6"/>
    <w:rsid w:val="00CA274F"/>
    <w:rsid w:val="00CA2A37"/>
    <w:rsid w:val="00CA2ADF"/>
    <w:rsid w:val="00CA2EDF"/>
    <w:rsid w:val="00CA341F"/>
    <w:rsid w:val="00CA37A8"/>
    <w:rsid w:val="00CA37BD"/>
    <w:rsid w:val="00CA55F6"/>
    <w:rsid w:val="00CA598B"/>
    <w:rsid w:val="00CA5D4C"/>
    <w:rsid w:val="00CA6D74"/>
    <w:rsid w:val="00CA75B4"/>
    <w:rsid w:val="00CA7687"/>
    <w:rsid w:val="00CB023E"/>
    <w:rsid w:val="00CB056E"/>
    <w:rsid w:val="00CB064A"/>
    <w:rsid w:val="00CB09AB"/>
    <w:rsid w:val="00CB0BDC"/>
    <w:rsid w:val="00CB0D6A"/>
    <w:rsid w:val="00CB1461"/>
    <w:rsid w:val="00CB162D"/>
    <w:rsid w:val="00CB1F63"/>
    <w:rsid w:val="00CB227B"/>
    <w:rsid w:val="00CB29C3"/>
    <w:rsid w:val="00CB2D03"/>
    <w:rsid w:val="00CB2FD0"/>
    <w:rsid w:val="00CB4015"/>
    <w:rsid w:val="00CB40BB"/>
    <w:rsid w:val="00CB469F"/>
    <w:rsid w:val="00CB5A2C"/>
    <w:rsid w:val="00CB5EAE"/>
    <w:rsid w:val="00CB60FD"/>
    <w:rsid w:val="00CB7170"/>
    <w:rsid w:val="00CB75B2"/>
    <w:rsid w:val="00CB77ED"/>
    <w:rsid w:val="00CB7937"/>
    <w:rsid w:val="00CB7E51"/>
    <w:rsid w:val="00CC040E"/>
    <w:rsid w:val="00CC06F4"/>
    <w:rsid w:val="00CC0784"/>
    <w:rsid w:val="00CC0F52"/>
    <w:rsid w:val="00CC111F"/>
    <w:rsid w:val="00CC1288"/>
    <w:rsid w:val="00CC12B7"/>
    <w:rsid w:val="00CC1878"/>
    <w:rsid w:val="00CC1F86"/>
    <w:rsid w:val="00CC2011"/>
    <w:rsid w:val="00CC21C1"/>
    <w:rsid w:val="00CC2988"/>
    <w:rsid w:val="00CC3598"/>
    <w:rsid w:val="00CC3ABA"/>
    <w:rsid w:val="00CC3BEB"/>
    <w:rsid w:val="00CC3D3A"/>
    <w:rsid w:val="00CC3EA0"/>
    <w:rsid w:val="00CC3F91"/>
    <w:rsid w:val="00CC4961"/>
    <w:rsid w:val="00CC499C"/>
    <w:rsid w:val="00CC49BA"/>
    <w:rsid w:val="00CC4C94"/>
    <w:rsid w:val="00CC5428"/>
    <w:rsid w:val="00CC5EFB"/>
    <w:rsid w:val="00CC5FD9"/>
    <w:rsid w:val="00CC67C3"/>
    <w:rsid w:val="00CC6DDB"/>
    <w:rsid w:val="00CC72EC"/>
    <w:rsid w:val="00CC74AE"/>
    <w:rsid w:val="00CC7B45"/>
    <w:rsid w:val="00CD0713"/>
    <w:rsid w:val="00CD0B83"/>
    <w:rsid w:val="00CD1188"/>
    <w:rsid w:val="00CD13D5"/>
    <w:rsid w:val="00CD192E"/>
    <w:rsid w:val="00CD1A2C"/>
    <w:rsid w:val="00CD2186"/>
    <w:rsid w:val="00CD2ED1"/>
    <w:rsid w:val="00CD304B"/>
    <w:rsid w:val="00CD315C"/>
    <w:rsid w:val="00CD337B"/>
    <w:rsid w:val="00CD3387"/>
    <w:rsid w:val="00CD361F"/>
    <w:rsid w:val="00CD36B9"/>
    <w:rsid w:val="00CD3C67"/>
    <w:rsid w:val="00CD3D35"/>
    <w:rsid w:val="00CD4A7C"/>
    <w:rsid w:val="00CD6413"/>
    <w:rsid w:val="00CD667B"/>
    <w:rsid w:val="00CD66D0"/>
    <w:rsid w:val="00CD6EAC"/>
    <w:rsid w:val="00CD731A"/>
    <w:rsid w:val="00CD7347"/>
    <w:rsid w:val="00CD7360"/>
    <w:rsid w:val="00CD7491"/>
    <w:rsid w:val="00CD76B4"/>
    <w:rsid w:val="00CE0424"/>
    <w:rsid w:val="00CE09E5"/>
    <w:rsid w:val="00CE0D8E"/>
    <w:rsid w:val="00CE1AD0"/>
    <w:rsid w:val="00CE399B"/>
    <w:rsid w:val="00CE3A83"/>
    <w:rsid w:val="00CE3ED3"/>
    <w:rsid w:val="00CE4308"/>
    <w:rsid w:val="00CE4386"/>
    <w:rsid w:val="00CE4568"/>
    <w:rsid w:val="00CE4593"/>
    <w:rsid w:val="00CE46E0"/>
    <w:rsid w:val="00CE4E6B"/>
    <w:rsid w:val="00CE4F41"/>
    <w:rsid w:val="00CE55F4"/>
    <w:rsid w:val="00CE590E"/>
    <w:rsid w:val="00CE7561"/>
    <w:rsid w:val="00CE76EF"/>
    <w:rsid w:val="00CF0FEB"/>
    <w:rsid w:val="00CF1354"/>
    <w:rsid w:val="00CF1625"/>
    <w:rsid w:val="00CF2629"/>
    <w:rsid w:val="00CF2B71"/>
    <w:rsid w:val="00CF3374"/>
    <w:rsid w:val="00CF3B1F"/>
    <w:rsid w:val="00CF3BF6"/>
    <w:rsid w:val="00CF467E"/>
    <w:rsid w:val="00CF4BA6"/>
    <w:rsid w:val="00CF5D13"/>
    <w:rsid w:val="00CF625B"/>
    <w:rsid w:val="00CF6635"/>
    <w:rsid w:val="00CF687E"/>
    <w:rsid w:val="00CF7733"/>
    <w:rsid w:val="00CF77F0"/>
    <w:rsid w:val="00CF789F"/>
    <w:rsid w:val="00CF79AA"/>
    <w:rsid w:val="00CF7A4A"/>
    <w:rsid w:val="00CF7DE7"/>
    <w:rsid w:val="00D0004F"/>
    <w:rsid w:val="00D001A0"/>
    <w:rsid w:val="00D004C7"/>
    <w:rsid w:val="00D00DE1"/>
    <w:rsid w:val="00D0117A"/>
    <w:rsid w:val="00D0119B"/>
    <w:rsid w:val="00D013D0"/>
    <w:rsid w:val="00D01C32"/>
    <w:rsid w:val="00D01CA7"/>
    <w:rsid w:val="00D0226E"/>
    <w:rsid w:val="00D02302"/>
    <w:rsid w:val="00D03224"/>
    <w:rsid w:val="00D0349B"/>
    <w:rsid w:val="00D03FEB"/>
    <w:rsid w:val="00D049F6"/>
    <w:rsid w:val="00D04DEE"/>
    <w:rsid w:val="00D04F0D"/>
    <w:rsid w:val="00D05876"/>
    <w:rsid w:val="00D062C9"/>
    <w:rsid w:val="00D0651C"/>
    <w:rsid w:val="00D068C7"/>
    <w:rsid w:val="00D069D2"/>
    <w:rsid w:val="00D06BFE"/>
    <w:rsid w:val="00D06EB4"/>
    <w:rsid w:val="00D1015C"/>
    <w:rsid w:val="00D10249"/>
    <w:rsid w:val="00D10F11"/>
    <w:rsid w:val="00D111ED"/>
    <w:rsid w:val="00D115C3"/>
    <w:rsid w:val="00D11656"/>
    <w:rsid w:val="00D11842"/>
    <w:rsid w:val="00D11897"/>
    <w:rsid w:val="00D11EF7"/>
    <w:rsid w:val="00D126B3"/>
    <w:rsid w:val="00D126F4"/>
    <w:rsid w:val="00D1302D"/>
    <w:rsid w:val="00D130DA"/>
    <w:rsid w:val="00D13135"/>
    <w:rsid w:val="00D136CC"/>
    <w:rsid w:val="00D13E4E"/>
    <w:rsid w:val="00D14A64"/>
    <w:rsid w:val="00D14F89"/>
    <w:rsid w:val="00D15108"/>
    <w:rsid w:val="00D1545C"/>
    <w:rsid w:val="00D16B72"/>
    <w:rsid w:val="00D20862"/>
    <w:rsid w:val="00D2097C"/>
    <w:rsid w:val="00D20FC6"/>
    <w:rsid w:val="00D211FE"/>
    <w:rsid w:val="00D21D07"/>
    <w:rsid w:val="00D220D9"/>
    <w:rsid w:val="00D22D46"/>
    <w:rsid w:val="00D23338"/>
    <w:rsid w:val="00D239A7"/>
    <w:rsid w:val="00D23F47"/>
    <w:rsid w:val="00D240BE"/>
    <w:rsid w:val="00D249F9"/>
    <w:rsid w:val="00D24F9D"/>
    <w:rsid w:val="00D264E3"/>
    <w:rsid w:val="00D26550"/>
    <w:rsid w:val="00D2753F"/>
    <w:rsid w:val="00D27731"/>
    <w:rsid w:val="00D27B3D"/>
    <w:rsid w:val="00D27B97"/>
    <w:rsid w:val="00D30385"/>
    <w:rsid w:val="00D30931"/>
    <w:rsid w:val="00D30954"/>
    <w:rsid w:val="00D30CE0"/>
    <w:rsid w:val="00D31067"/>
    <w:rsid w:val="00D312AA"/>
    <w:rsid w:val="00D315A1"/>
    <w:rsid w:val="00D31945"/>
    <w:rsid w:val="00D31DEB"/>
    <w:rsid w:val="00D321E0"/>
    <w:rsid w:val="00D322D6"/>
    <w:rsid w:val="00D322FD"/>
    <w:rsid w:val="00D32F62"/>
    <w:rsid w:val="00D33AAF"/>
    <w:rsid w:val="00D33DBB"/>
    <w:rsid w:val="00D33FC3"/>
    <w:rsid w:val="00D340B6"/>
    <w:rsid w:val="00D343C8"/>
    <w:rsid w:val="00D34763"/>
    <w:rsid w:val="00D35301"/>
    <w:rsid w:val="00D35ACF"/>
    <w:rsid w:val="00D3632C"/>
    <w:rsid w:val="00D36A5A"/>
    <w:rsid w:val="00D36E43"/>
    <w:rsid w:val="00D36E71"/>
    <w:rsid w:val="00D37532"/>
    <w:rsid w:val="00D37D87"/>
    <w:rsid w:val="00D401D3"/>
    <w:rsid w:val="00D4089B"/>
    <w:rsid w:val="00D40B33"/>
    <w:rsid w:val="00D40BD1"/>
    <w:rsid w:val="00D40ED3"/>
    <w:rsid w:val="00D41436"/>
    <w:rsid w:val="00D41BFB"/>
    <w:rsid w:val="00D41C84"/>
    <w:rsid w:val="00D420C1"/>
    <w:rsid w:val="00D42DA2"/>
    <w:rsid w:val="00D4318F"/>
    <w:rsid w:val="00D4344E"/>
    <w:rsid w:val="00D43772"/>
    <w:rsid w:val="00D438BF"/>
    <w:rsid w:val="00D43933"/>
    <w:rsid w:val="00D43FDE"/>
    <w:rsid w:val="00D440F8"/>
    <w:rsid w:val="00D44436"/>
    <w:rsid w:val="00D44C27"/>
    <w:rsid w:val="00D44CA1"/>
    <w:rsid w:val="00D44E99"/>
    <w:rsid w:val="00D44EFC"/>
    <w:rsid w:val="00D45127"/>
    <w:rsid w:val="00D45277"/>
    <w:rsid w:val="00D453E4"/>
    <w:rsid w:val="00D45C44"/>
    <w:rsid w:val="00D45DDD"/>
    <w:rsid w:val="00D46012"/>
    <w:rsid w:val="00D46301"/>
    <w:rsid w:val="00D46488"/>
    <w:rsid w:val="00D46641"/>
    <w:rsid w:val="00D47827"/>
    <w:rsid w:val="00D47A0A"/>
    <w:rsid w:val="00D47DA5"/>
    <w:rsid w:val="00D50229"/>
    <w:rsid w:val="00D50428"/>
    <w:rsid w:val="00D50624"/>
    <w:rsid w:val="00D50C5D"/>
    <w:rsid w:val="00D50EB4"/>
    <w:rsid w:val="00D5147B"/>
    <w:rsid w:val="00D517FB"/>
    <w:rsid w:val="00D519E1"/>
    <w:rsid w:val="00D51B46"/>
    <w:rsid w:val="00D5385D"/>
    <w:rsid w:val="00D53FD0"/>
    <w:rsid w:val="00D5445F"/>
    <w:rsid w:val="00D5467B"/>
    <w:rsid w:val="00D546FF"/>
    <w:rsid w:val="00D54F29"/>
    <w:rsid w:val="00D5597C"/>
    <w:rsid w:val="00D55AD5"/>
    <w:rsid w:val="00D55CA8"/>
    <w:rsid w:val="00D56185"/>
    <w:rsid w:val="00D56A91"/>
    <w:rsid w:val="00D56BC4"/>
    <w:rsid w:val="00D573DC"/>
    <w:rsid w:val="00D57451"/>
    <w:rsid w:val="00D576CA"/>
    <w:rsid w:val="00D57BDF"/>
    <w:rsid w:val="00D60AB3"/>
    <w:rsid w:val="00D60C9E"/>
    <w:rsid w:val="00D617D5"/>
    <w:rsid w:val="00D61AF5"/>
    <w:rsid w:val="00D61CBE"/>
    <w:rsid w:val="00D61DC8"/>
    <w:rsid w:val="00D62FF2"/>
    <w:rsid w:val="00D63931"/>
    <w:rsid w:val="00D63EC3"/>
    <w:rsid w:val="00D652B5"/>
    <w:rsid w:val="00D65B01"/>
    <w:rsid w:val="00D66155"/>
    <w:rsid w:val="00D66B2D"/>
    <w:rsid w:val="00D674BD"/>
    <w:rsid w:val="00D67640"/>
    <w:rsid w:val="00D7005F"/>
    <w:rsid w:val="00D7006E"/>
    <w:rsid w:val="00D70769"/>
    <w:rsid w:val="00D708B0"/>
    <w:rsid w:val="00D719F8"/>
    <w:rsid w:val="00D72089"/>
    <w:rsid w:val="00D731B1"/>
    <w:rsid w:val="00D73267"/>
    <w:rsid w:val="00D73958"/>
    <w:rsid w:val="00D73E47"/>
    <w:rsid w:val="00D74433"/>
    <w:rsid w:val="00D74502"/>
    <w:rsid w:val="00D74649"/>
    <w:rsid w:val="00D74D6C"/>
    <w:rsid w:val="00D74D94"/>
    <w:rsid w:val="00D753CF"/>
    <w:rsid w:val="00D76803"/>
    <w:rsid w:val="00D7693A"/>
    <w:rsid w:val="00D76950"/>
    <w:rsid w:val="00D77699"/>
    <w:rsid w:val="00D778AC"/>
    <w:rsid w:val="00D77A8B"/>
    <w:rsid w:val="00D77B1D"/>
    <w:rsid w:val="00D8018F"/>
    <w:rsid w:val="00D8021F"/>
    <w:rsid w:val="00D80383"/>
    <w:rsid w:val="00D80AD4"/>
    <w:rsid w:val="00D80E83"/>
    <w:rsid w:val="00D81243"/>
    <w:rsid w:val="00D81632"/>
    <w:rsid w:val="00D823C6"/>
    <w:rsid w:val="00D824B1"/>
    <w:rsid w:val="00D82A8B"/>
    <w:rsid w:val="00D82D18"/>
    <w:rsid w:val="00D82E14"/>
    <w:rsid w:val="00D8324E"/>
    <w:rsid w:val="00D83275"/>
    <w:rsid w:val="00D8327F"/>
    <w:rsid w:val="00D83D32"/>
    <w:rsid w:val="00D8441B"/>
    <w:rsid w:val="00D84884"/>
    <w:rsid w:val="00D85CC6"/>
    <w:rsid w:val="00D861D2"/>
    <w:rsid w:val="00D86CA3"/>
    <w:rsid w:val="00D871CE"/>
    <w:rsid w:val="00D8730A"/>
    <w:rsid w:val="00D87B61"/>
    <w:rsid w:val="00D87C95"/>
    <w:rsid w:val="00D87FC6"/>
    <w:rsid w:val="00D904E3"/>
    <w:rsid w:val="00D916A1"/>
    <w:rsid w:val="00D9196D"/>
    <w:rsid w:val="00D91A7D"/>
    <w:rsid w:val="00D91B0C"/>
    <w:rsid w:val="00D92126"/>
    <w:rsid w:val="00D92982"/>
    <w:rsid w:val="00D92B17"/>
    <w:rsid w:val="00D9310F"/>
    <w:rsid w:val="00D94003"/>
    <w:rsid w:val="00D94154"/>
    <w:rsid w:val="00D94B4C"/>
    <w:rsid w:val="00D9513A"/>
    <w:rsid w:val="00D95461"/>
    <w:rsid w:val="00D967D9"/>
    <w:rsid w:val="00D96E6B"/>
    <w:rsid w:val="00DA12F2"/>
    <w:rsid w:val="00DA1A92"/>
    <w:rsid w:val="00DA2463"/>
    <w:rsid w:val="00DA28F5"/>
    <w:rsid w:val="00DA2C3F"/>
    <w:rsid w:val="00DA2D62"/>
    <w:rsid w:val="00DA305E"/>
    <w:rsid w:val="00DA324B"/>
    <w:rsid w:val="00DA37E8"/>
    <w:rsid w:val="00DA3A31"/>
    <w:rsid w:val="00DA3D29"/>
    <w:rsid w:val="00DA40DD"/>
    <w:rsid w:val="00DA4F17"/>
    <w:rsid w:val="00DA518E"/>
    <w:rsid w:val="00DA5286"/>
    <w:rsid w:val="00DA5369"/>
    <w:rsid w:val="00DA540F"/>
    <w:rsid w:val="00DA5417"/>
    <w:rsid w:val="00DA56E8"/>
    <w:rsid w:val="00DA58E0"/>
    <w:rsid w:val="00DA5988"/>
    <w:rsid w:val="00DA669E"/>
    <w:rsid w:val="00DA671B"/>
    <w:rsid w:val="00DA6B27"/>
    <w:rsid w:val="00DA7636"/>
    <w:rsid w:val="00DA7EBF"/>
    <w:rsid w:val="00DB0A9F"/>
    <w:rsid w:val="00DB0EF5"/>
    <w:rsid w:val="00DB13E7"/>
    <w:rsid w:val="00DB15B5"/>
    <w:rsid w:val="00DB1AA3"/>
    <w:rsid w:val="00DB2573"/>
    <w:rsid w:val="00DB2756"/>
    <w:rsid w:val="00DB31C3"/>
    <w:rsid w:val="00DB377D"/>
    <w:rsid w:val="00DB3950"/>
    <w:rsid w:val="00DB4103"/>
    <w:rsid w:val="00DB431C"/>
    <w:rsid w:val="00DB4997"/>
    <w:rsid w:val="00DB4C8E"/>
    <w:rsid w:val="00DB4E49"/>
    <w:rsid w:val="00DB50D5"/>
    <w:rsid w:val="00DB54F3"/>
    <w:rsid w:val="00DB61DE"/>
    <w:rsid w:val="00DB6200"/>
    <w:rsid w:val="00DB6A97"/>
    <w:rsid w:val="00DB6D19"/>
    <w:rsid w:val="00DB70E9"/>
    <w:rsid w:val="00DB7166"/>
    <w:rsid w:val="00DC026F"/>
    <w:rsid w:val="00DC0405"/>
    <w:rsid w:val="00DC1741"/>
    <w:rsid w:val="00DC1C4E"/>
    <w:rsid w:val="00DC2135"/>
    <w:rsid w:val="00DC2D36"/>
    <w:rsid w:val="00DC358B"/>
    <w:rsid w:val="00DC3611"/>
    <w:rsid w:val="00DC3EEE"/>
    <w:rsid w:val="00DC4128"/>
    <w:rsid w:val="00DC53EF"/>
    <w:rsid w:val="00DC60AC"/>
    <w:rsid w:val="00DC6924"/>
    <w:rsid w:val="00DC6ABB"/>
    <w:rsid w:val="00DC7150"/>
    <w:rsid w:val="00DC7239"/>
    <w:rsid w:val="00DD0567"/>
    <w:rsid w:val="00DD0A5A"/>
    <w:rsid w:val="00DD10B2"/>
    <w:rsid w:val="00DD1456"/>
    <w:rsid w:val="00DD14A3"/>
    <w:rsid w:val="00DD15F3"/>
    <w:rsid w:val="00DD1615"/>
    <w:rsid w:val="00DD172F"/>
    <w:rsid w:val="00DD2AEF"/>
    <w:rsid w:val="00DD2BE0"/>
    <w:rsid w:val="00DD30BC"/>
    <w:rsid w:val="00DD31EE"/>
    <w:rsid w:val="00DD3212"/>
    <w:rsid w:val="00DD338F"/>
    <w:rsid w:val="00DD3657"/>
    <w:rsid w:val="00DD3704"/>
    <w:rsid w:val="00DD3BEF"/>
    <w:rsid w:val="00DD605F"/>
    <w:rsid w:val="00DD638F"/>
    <w:rsid w:val="00DD64BA"/>
    <w:rsid w:val="00DD669B"/>
    <w:rsid w:val="00DD6C8E"/>
    <w:rsid w:val="00DD6FAC"/>
    <w:rsid w:val="00DE0171"/>
    <w:rsid w:val="00DE093D"/>
    <w:rsid w:val="00DE12B1"/>
    <w:rsid w:val="00DE18B9"/>
    <w:rsid w:val="00DE2121"/>
    <w:rsid w:val="00DE29D4"/>
    <w:rsid w:val="00DE2A24"/>
    <w:rsid w:val="00DE2E59"/>
    <w:rsid w:val="00DE330E"/>
    <w:rsid w:val="00DE3A3C"/>
    <w:rsid w:val="00DE3B81"/>
    <w:rsid w:val="00DE4605"/>
    <w:rsid w:val="00DE47BA"/>
    <w:rsid w:val="00DE4F32"/>
    <w:rsid w:val="00DE521A"/>
    <w:rsid w:val="00DE5608"/>
    <w:rsid w:val="00DE58D0"/>
    <w:rsid w:val="00DE64BD"/>
    <w:rsid w:val="00DE654F"/>
    <w:rsid w:val="00DE6907"/>
    <w:rsid w:val="00DE694D"/>
    <w:rsid w:val="00DE6F2A"/>
    <w:rsid w:val="00DE7008"/>
    <w:rsid w:val="00DE7128"/>
    <w:rsid w:val="00DE7773"/>
    <w:rsid w:val="00DF058A"/>
    <w:rsid w:val="00DF0B6E"/>
    <w:rsid w:val="00DF15E0"/>
    <w:rsid w:val="00DF1911"/>
    <w:rsid w:val="00DF2476"/>
    <w:rsid w:val="00DF263C"/>
    <w:rsid w:val="00DF2A4C"/>
    <w:rsid w:val="00DF2FE9"/>
    <w:rsid w:val="00DF366C"/>
    <w:rsid w:val="00DF37A0"/>
    <w:rsid w:val="00DF4061"/>
    <w:rsid w:val="00DF4285"/>
    <w:rsid w:val="00DF43D6"/>
    <w:rsid w:val="00DF44AA"/>
    <w:rsid w:val="00DF4651"/>
    <w:rsid w:val="00DF48A3"/>
    <w:rsid w:val="00DF49A7"/>
    <w:rsid w:val="00DF4D85"/>
    <w:rsid w:val="00DF5217"/>
    <w:rsid w:val="00DF5555"/>
    <w:rsid w:val="00DF5815"/>
    <w:rsid w:val="00DF5C12"/>
    <w:rsid w:val="00DF6550"/>
    <w:rsid w:val="00DF691B"/>
    <w:rsid w:val="00DF694C"/>
    <w:rsid w:val="00DF6BC3"/>
    <w:rsid w:val="00DF6CE7"/>
    <w:rsid w:val="00DF719E"/>
    <w:rsid w:val="00DF7B6E"/>
    <w:rsid w:val="00DF7D73"/>
    <w:rsid w:val="00E02214"/>
    <w:rsid w:val="00E023FC"/>
    <w:rsid w:val="00E028C4"/>
    <w:rsid w:val="00E02974"/>
    <w:rsid w:val="00E0432E"/>
    <w:rsid w:val="00E044C6"/>
    <w:rsid w:val="00E0482D"/>
    <w:rsid w:val="00E0498E"/>
    <w:rsid w:val="00E04CB8"/>
    <w:rsid w:val="00E04CED"/>
    <w:rsid w:val="00E0503E"/>
    <w:rsid w:val="00E0535B"/>
    <w:rsid w:val="00E0544C"/>
    <w:rsid w:val="00E054C6"/>
    <w:rsid w:val="00E0586C"/>
    <w:rsid w:val="00E06549"/>
    <w:rsid w:val="00E0722F"/>
    <w:rsid w:val="00E0745E"/>
    <w:rsid w:val="00E074A0"/>
    <w:rsid w:val="00E079B5"/>
    <w:rsid w:val="00E10778"/>
    <w:rsid w:val="00E107EF"/>
    <w:rsid w:val="00E110E7"/>
    <w:rsid w:val="00E11590"/>
    <w:rsid w:val="00E11B1B"/>
    <w:rsid w:val="00E11B20"/>
    <w:rsid w:val="00E11DF1"/>
    <w:rsid w:val="00E11E28"/>
    <w:rsid w:val="00E11F96"/>
    <w:rsid w:val="00E139EC"/>
    <w:rsid w:val="00E13C2F"/>
    <w:rsid w:val="00E13D7A"/>
    <w:rsid w:val="00E147F2"/>
    <w:rsid w:val="00E14B6E"/>
    <w:rsid w:val="00E15554"/>
    <w:rsid w:val="00E15600"/>
    <w:rsid w:val="00E15EF7"/>
    <w:rsid w:val="00E15F08"/>
    <w:rsid w:val="00E1602B"/>
    <w:rsid w:val="00E16246"/>
    <w:rsid w:val="00E1646C"/>
    <w:rsid w:val="00E1649C"/>
    <w:rsid w:val="00E169D7"/>
    <w:rsid w:val="00E16C4F"/>
    <w:rsid w:val="00E17ACC"/>
    <w:rsid w:val="00E17B77"/>
    <w:rsid w:val="00E17BA6"/>
    <w:rsid w:val="00E17BC5"/>
    <w:rsid w:val="00E17FA2"/>
    <w:rsid w:val="00E2068E"/>
    <w:rsid w:val="00E20953"/>
    <w:rsid w:val="00E20AC0"/>
    <w:rsid w:val="00E20F80"/>
    <w:rsid w:val="00E21299"/>
    <w:rsid w:val="00E21611"/>
    <w:rsid w:val="00E21766"/>
    <w:rsid w:val="00E218AE"/>
    <w:rsid w:val="00E21EB0"/>
    <w:rsid w:val="00E22330"/>
    <w:rsid w:val="00E22CEE"/>
    <w:rsid w:val="00E2369D"/>
    <w:rsid w:val="00E23EF0"/>
    <w:rsid w:val="00E2451C"/>
    <w:rsid w:val="00E25165"/>
    <w:rsid w:val="00E2532B"/>
    <w:rsid w:val="00E257F0"/>
    <w:rsid w:val="00E26259"/>
    <w:rsid w:val="00E27150"/>
    <w:rsid w:val="00E27E82"/>
    <w:rsid w:val="00E302DD"/>
    <w:rsid w:val="00E30497"/>
    <w:rsid w:val="00E30553"/>
    <w:rsid w:val="00E307D9"/>
    <w:rsid w:val="00E307E7"/>
    <w:rsid w:val="00E308AD"/>
    <w:rsid w:val="00E30B5A"/>
    <w:rsid w:val="00E30E3C"/>
    <w:rsid w:val="00E3123D"/>
    <w:rsid w:val="00E31258"/>
    <w:rsid w:val="00E31461"/>
    <w:rsid w:val="00E31C2E"/>
    <w:rsid w:val="00E31D43"/>
    <w:rsid w:val="00E32055"/>
    <w:rsid w:val="00E32386"/>
    <w:rsid w:val="00E32608"/>
    <w:rsid w:val="00E32F1B"/>
    <w:rsid w:val="00E32FB8"/>
    <w:rsid w:val="00E335C3"/>
    <w:rsid w:val="00E33768"/>
    <w:rsid w:val="00E33EA5"/>
    <w:rsid w:val="00E33F06"/>
    <w:rsid w:val="00E34063"/>
    <w:rsid w:val="00E34188"/>
    <w:rsid w:val="00E341E5"/>
    <w:rsid w:val="00E34533"/>
    <w:rsid w:val="00E34B6E"/>
    <w:rsid w:val="00E34F4E"/>
    <w:rsid w:val="00E35559"/>
    <w:rsid w:val="00E35701"/>
    <w:rsid w:val="00E35AF5"/>
    <w:rsid w:val="00E35D3B"/>
    <w:rsid w:val="00E36113"/>
    <w:rsid w:val="00E368E9"/>
    <w:rsid w:val="00E36919"/>
    <w:rsid w:val="00E36A79"/>
    <w:rsid w:val="00E3723A"/>
    <w:rsid w:val="00E373F1"/>
    <w:rsid w:val="00E37860"/>
    <w:rsid w:val="00E37B57"/>
    <w:rsid w:val="00E4048B"/>
    <w:rsid w:val="00E4053B"/>
    <w:rsid w:val="00E40AA1"/>
    <w:rsid w:val="00E40EDA"/>
    <w:rsid w:val="00E4177A"/>
    <w:rsid w:val="00E41A95"/>
    <w:rsid w:val="00E41FDB"/>
    <w:rsid w:val="00E420E4"/>
    <w:rsid w:val="00E42294"/>
    <w:rsid w:val="00E42424"/>
    <w:rsid w:val="00E42AA4"/>
    <w:rsid w:val="00E4321A"/>
    <w:rsid w:val="00E43E5D"/>
    <w:rsid w:val="00E4438F"/>
    <w:rsid w:val="00E446F1"/>
    <w:rsid w:val="00E45635"/>
    <w:rsid w:val="00E45771"/>
    <w:rsid w:val="00E45C69"/>
    <w:rsid w:val="00E46059"/>
    <w:rsid w:val="00E46097"/>
    <w:rsid w:val="00E46394"/>
    <w:rsid w:val="00E464A1"/>
    <w:rsid w:val="00E46886"/>
    <w:rsid w:val="00E46BE2"/>
    <w:rsid w:val="00E46EE1"/>
    <w:rsid w:val="00E472A0"/>
    <w:rsid w:val="00E473AF"/>
    <w:rsid w:val="00E4742D"/>
    <w:rsid w:val="00E47571"/>
    <w:rsid w:val="00E47AE7"/>
    <w:rsid w:val="00E47AEF"/>
    <w:rsid w:val="00E50342"/>
    <w:rsid w:val="00E50B0A"/>
    <w:rsid w:val="00E50C2D"/>
    <w:rsid w:val="00E5114A"/>
    <w:rsid w:val="00E514C5"/>
    <w:rsid w:val="00E51E20"/>
    <w:rsid w:val="00E524B8"/>
    <w:rsid w:val="00E524E5"/>
    <w:rsid w:val="00E52EE8"/>
    <w:rsid w:val="00E533D9"/>
    <w:rsid w:val="00E53B3E"/>
    <w:rsid w:val="00E53B75"/>
    <w:rsid w:val="00E544F8"/>
    <w:rsid w:val="00E54807"/>
    <w:rsid w:val="00E54B65"/>
    <w:rsid w:val="00E54E3B"/>
    <w:rsid w:val="00E55527"/>
    <w:rsid w:val="00E557E1"/>
    <w:rsid w:val="00E5594F"/>
    <w:rsid w:val="00E55E52"/>
    <w:rsid w:val="00E562DA"/>
    <w:rsid w:val="00E566FB"/>
    <w:rsid w:val="00E5690E"/>
    <w:rsid w:val="00E56D7A"/>
    <w:rsid w:val="00E56DCD"/>
    <w:rsid w:val="00E5755D"/>
    <w:rsid w:val="00E57565"/>
    <w:rsid w:val="00E5769A"/>
    <w:rsid w:val="00E60ECD"/>
    <w:rsid w:val="00E621EE"/>
    <w:rsid w:val="00E62402"/>
    <w:rsid w:val="00E6287A"/>
    <w:rsid w:val="00E62CD9"/>
    <w:rsid w:val="00E636A6"/>
    <w:rsid w:val="00E63838"/>
    <w:rsid w:val="00E63BB1"/>
    <w:rsid w:val="00E64434"/>
    <w:rsid w:val="00E6647D"/>
    <w:rsid w:val="00E665B4"/>
    <w:rsid w:val="00E67AEA"/>
    <w:rsid w:val="00E67C51"/>
    <w:rsid w:val="00E67F15"/>
    <w:rsid w:val="00E70281"/>
    <w:rsid w:val="00E70518"/>
    <w:rsid w:val="00E705C7"/>
    <w:rsid w:val="00E70B0B"/>
    <w:rsid w:val="00E71C6F"/>
    <w:rsid w:val="00E72EFC"/>
    <w:rsid w:val="00E73359"/>
    <w:rsid w:val="00E73762"/>
    <w:rsid w:val="00E73B06"/>
    <w:rsid w:val="00E73B44"/>
    <w:rsid w:val="00E73E4E"/>
    <w:rsid w:val="00E74E4C"/>
    <w:rsid w:val="00E758EC"/>
    <w:rsid w:val="00E75C03"/>
    <w:rsid w:val="00E75CB8"/>
    <w:rsid w:val="00E75E2A"/>
    <w:rsid w:val="00E75E50"/>
    <w:rsid w:val="00E7667A"/>
    <w:rsid w:val="00E7678F"/>
    <w:rsid w:val="00E76B81"/>
    <w:rsid w:val="00E77A0D"/>
    <w:rsid w:val="00E77D04"/>
    <w:rsid w:val="00E80388"/>
    <w:rsid w:val="00E806FE"/>
    <w:rsid w:val="00E80947"/>
    <w:rsid w:val="00E80AB0"/>
    <w:rsid w:val="00E80B7B"/>
    <w:rsid w:val="00E80E98"/>
    <w:rsid w:val="00E81145"/>
    <w:rsid w:val="00E81DD4"/>
    <w:rsid w:val="00E8204F"/>
    <w:rsid w:val="00E8234C"/>
    <w:rsid w:val="00E82D49"/>
    <w:rsid w:val="00E836D0"/>
    <w:rsid w:val="00E83AA9"/>
    <w:rsid w:val="00E83EC9"/>
    <w:rsid w:val="00E83F03"/>
    <w:rsid w:val="00E8408B"/>
    <w:rsid w:val="00E840C8"/>
    <w:rsid w:val="00E84674"/>
    <w:rsid w:val="00E84B67"/>
    <w:rsid w:val="00E84CD1"/>
    <w:rsid w:val="00E8522E"/>
    <w:rsid w:val="00E85583"/>
    <w:rsid w:val="00E85928"/>
    <w:rsid w:val="00E85A44"/>
    <w:rsid w:val="00E86072"/>
    <w:rsid w:val="00E8610C"/>
    <w:rsid w:val="00E8616F"/>
    <w:rsid w:val="00E8618B"/>
    <w:rsid w:val="00E86A93"/>
    <w:rsid w:val="00E86D96"/>
    <w:rsid w:val="00E8727A"/>
    <w:rsid w:val="00E8763C"/>
    <w:rsid w:val="00E87822"/>
    <w:rsid w:val="00E87F09"/>
    <w:rsid w:val="00E90395"/>
    <w:rsid w:val="00E908A3"/>
    <w:rsid w:val="00E90A21"/>
    <w:rsid w:val="00E90B0A"/>
    <w:rsid w:val="00E90E49"/>
    <w:rsid w:val="00E90F1B"/>
    <w:rsid w:val="00E90F80"/>
    <w:rsid w:val="00E917F9"/>
    <w:rsid w:val="00E9195A"/>
    <w:rsid w:val="00E91A53"/>
    <w:rsid w:val="00E92117"/>
    <w:rsid w:val="00E9227E"/>
    <w:rsid w:val="00E92364"/>
    <w:rsid w:val="00E925AD"/>
    <w:rsid w:val="00E9291C"/>
    <w:rsid w:val="00E9313B"/>
    <w:rsid w:val="00E93253"/>
    <w:rsid w:val="00E93AF3"/>
    <w:rsid w:val="00E93BB5"/>
    <w:rsid w:val="00E93F7B"/>
    <w:rsid w:val="00E93FFE"/>
    <w:rsid w:val="00E9461D"/>
    <w:rsid w:val="00E9481F"/>
    <w:rsid w:val="00E94F8A"/>
    <w:rsid w:val="00E950CB"/>
    <w:rsid w:val="00E95529"/>
    <w:rsid w:val="00E95539"/>
    <w:rsid w:val="00E96073"/>
    <w:rsid w:val="00E965DE"/>
    <w:rsid w:val="00E96924"/>
    <w:rsid w:val="00E969CC"/>
    <w:rsid w:val="00E97ADE"/>
    <w:rsid w:val="00E97DB7"/>
    <w:rsid w:val="00EA0390"/>
    <w:rsid w:val="00EA0B58"/>
    <w:rsid w:val="00EA1545"/>
    <w:rsid w:val="00EA2778"/>
    <w:rsid w:val="00EA2F3F"/>
    <w:rsid w:val="00EA2FE3"/>
    <w:rsid w:val="00EA3032"/>
    <w:rsid w:val="00EA3413"/>
    <w:rsid w:val="00EA381C"/>
    <w:rsid w:val="00EA3B77"/>
    <w:rsid w:val="00EA3CEE"/>
    <w:rsid w:val="00EA3D4B"/>
    <w:rsid w:val="00EA4154"/>
    <w:rsid w:val="00EA4183"/>
    <w:rsid w:val="00EA4458"/>
    <w:rsid w:val="00EA4776"/>
    <w:rsid w:val="00EA4866"/>
    <w:rsid w:val="00EA4C97"/>
    <w:rsid w:val="00EA4CCE"/>
    <w:rsid w:val="00EA5167"/>
    <w:rsid w:val="00EA5F7A"/>
    <w:rsid w:val="00EA5FF2"/>
    <w:rsid w:val="00EA6D05"/>
    <w:rsid w:val="00EA6DB1"/>
    <w:rsid w:val="00EA76F7"/>
    <w:rsid w:val="00EA7A41"/>
    <w:rsid w:val="00EB077B"/>
    <w:rsid w:val="00EB1050"/>
    <w:rsid w:val="00EB121F"/>
    <w:rsid w:val="00EB17F1"/>
    <w:rsid w:val="00EB1E06"/>
    <w:rsid w:val="00EB2F47"/>
    <w:rsid w:val="00EB37B2"/>
    <w:rsid w:val="00EB3B9C"/>
    <w:rsid w:val="00EB424C"/>
    <w:rsid w:val="00EB455F"/>
    <w:rsid w:val="00EB4EA2"/>
    <w:rsid w:val="00EB51FC"/>
    <w:rsid w:val="00EB57B7"/>
    <w:rsid w:val="00EB59FF"/>
    <w:rsid w:val="00EB5A4A"/>
    <w:rsid w:val="00EB5D4F"/>
    <w:rsid w:val="00EB6046"/>
    <w:rsid w:val="00EB6596"/>
    <w:rsid w:val="00EB6E40"/>
    <w:rsid w:val="00EB76DD"/>
    <w:rsid w:val="00EB7FC8"/>
    <w:rsid w:val="00EC19E4"/>
    <w:rsid w:val="00EC24D5"/>
    <w:rsid w:val="00EC27C6"/>
    <w:rsid w:val="00EC2A69"/>
    <w:rsid w:val="00EC2F2F"/>
    <w:rsid w:val="00EC2FEA"/>
    <w:rsid w:val="00EC328D"/>
    <w:rsid w:val="00EC340E"/>
    <w:rsid w:val="00EC362D"/>
    <w:rsid w:val="00EC3644"/>
    <w:rsid w:val="00EC3844"/>
    <w:rsid w:val="00EC3846"/>
    <w:rsid w:val="00EC4207"/>
    <w:rsid w:val="00EC4838"/>
    <w:rsid w:val="00EC48B1"/>
    <w:rsid w:val="00EC4AC2"/>
    <w:rsid w:val="00EC5653"/>
    <w:rsid w:val="00EC57B3"/>
    <w:rsid w:val="00EC581E"/>
    <w:rsid w:val="00EC59AB"/>
    <w:rsid w:val="00EC5CCC"/>
    <w:rsid w:val="00EC5D73"/>
    <w:rsid w:val="00EC6576"/>
    <w:rsid w:val="00EC6638"/>
    <w:rsid w:val="00EC6876"/>
    <w:rsid w:val="00EC6D8F"/>
    <w:rsid w:val="00EC71CE"/>
    <w:rsid w:val="00ED0A15"/>
    <w:rsid w:val="00ED1006"/>
    <w:rsid w:val="00ED1074"/>
    <w:rsid w:val="00ED1168"/>
    <w:rsid w:val="00ED152A"/>
    <w:rsid w:val="00ED1789"/>
    <w:rsid w:val="00ED2101"/>
    <w:rsid w:val="00ED25DD"/>
    <w:rsid w:val="00ED2643"/>
    <w:rsid w:val="00ED2CAC"/>
    <w:rsid w:val="00ED3469"/>
    <w:rsid w:val="00ED484F"/>
    <w:rsid w:val="00ED48EF"/>
    <w:rsid w:val="00ED5583"/>
    <w:rsid w:val="00ED57B0"/>
    <w:rsid w:val="00ED66E2"/>
    <w:rsid w:val="00ED7E52"/>
    <w:rsid w:val="00ED7F0D"/>
    <w:rsid w:val="00EE00B7"/>
    <w:rsid w:val="00EE06E3"/>
    <w:rsid w:val="00EE0B0A"/>
    <w:rsid w:val="00EE0CFD"/>
    <w:rsid w:val="00EE0DC2"/>
    <w:rsid w:val="00EE1651"/>
    <w:rsid w:val="00EE17BA"/>
    <w:rsid w:val="00EE181F"/>
    <w:rsid w:val="00EE1CEB"/>
    <w:rsid w:val="00EE1FC2"/>
    <w:rsid w:val="00EE2024"/>
    <w:rsid w:val="00EE2737"/>
    <w:rsid w:val="00EE28C0"/>
    <w:rsid w:val="00EE2C07"/>
    <w:rsid w:val="00EE2DA7"/>
    <w:rsid w:val="00EE3C5C"/>
    <w:rsid w:val="00EE425E"/>
    <w:rsid w:val="00EE4317"/>
    <w:rsid w:val="00EE463E"/>
    <w:rsid w:val="00EE4CCA"/>
    <w:rsid w:val="00EE51A0"/>
    <w:rsid w:val="00EE51E6"/>
    <w:rsid w:val="00EE531A"/>
    <w:rsid w:val="00EE55D1"/>
    <w:rsid w:val="00EE5F82"/>
    <w:rsid w:val="00EE5FF4"/>
    <w:rsid w:val="00EE6808"/>
    <w:rsid w:val="00EE7066"/>
    <w:rsid w:val="00EE7B3C"/>
    <w:rsid w:val="00EF0FB4"/>
    <w:rsid w:val="00EF0FD6"/>
    <w:rsid w:val="00EF10CD"/>
    <w:rsid w:val="00EF1231"/>
    <w:rsid w:val="00EF1479"/>
    <w:rsid w:val="00EF166C"/>
    <w:rsid w:val="00EF18FE"/>
    <w:rsid w:val="00EF2361"/>
    <w:rsid w:val="00EF23C9"/>
    <w:rsid w:val="00EF2461"/>
    <w:rsid w:val="00EF255F"/>
    <w:rsid w:val="00EF2DD8"/>
    <w:rsid w:val="00EF3491"/>
    <w:rsid w:val="00EF35FF"/>
    <w:rsid w:val="00EF381E"/>
    <w:rsid w:val="00EF391F"/>
    <w:rsid w:val="00EF3DEA"/>
    <w:rsid w:val="00EF5064"/>
    <w:rsid w:val="00EF509C"/>
    <w:rsid w:val="00EF55D9"/>
    <w:rsid w:val="00EF5787"/>
    <w:rsid w:val="00EF5EA8"/>
    <w:rsid w:val="00EF60D0"/>
    <w:rsid w:val="00EF628F"/>
    <w:rsid w:val="00EF6358"/>
    <w:rsid w:val="00EF68A4"/>
    <w:rsid w:val="00EF69FE"/>
    <w:rsid w:val="00EF6B06"/>
    <w:rsid w:val="00EF742F"/>
    <w:rsid w:val="00EF7614"/>
    <w:rsid w:val="00EF7896"/>
    <w:rsid w:val="00EF7CAB"/>
    <w:rsid w:val="00EF7F97"/>
    <w:rsid w:val="00F00405"/>
    <w:rsid w:val="00F004F5"/>
    <w:rsid w:val="00F00B2C"/>
    <w:rsid w:val="00F01183"/>
    <w:rsid w:val="00F0158D"/>
    <w:rsid w:val="00F01E1C"/>
    <w:rsid w:val="00F01ECC"/>
    <w:rsid w:val="00F024CE"/>
    <w:rsid w:val="00F02638"/>
    <w:rsid w:val="00F02BBB"/>
    <w:rsid w:val="00F02D4C"/>
    <w:rsid w:val="00F032A5"/>
    <w:rsid w:val="00F03704"/>
    <w:rsid w:val="00F04495"/>
    <w:rsid w:val="00F04ECA"/>
    <w:rsid w:val="00F0502C"/>
    <w:rsid w:val="00F0528D"/>
    <w:rsid w:val="00F05EC7"/>
    <w:rsid w:val="00F06214"/>
    <w:rsid w:val="00F06692"/>
    <w:rsid w:val="00F06C67"/>
    <w:rsid w:val="00F06DFD"/>
    <w:rsid w:val="00F06E65"/>
    <w:rsid w:val="00F071D1"/>
    <w:rsid w:val="00F07533"/>
    <w:rsid w:val="00F0756E"/>
    <w:rsid w:val="00F07E4B"/>
    <w:rsid w:val="00F10629"/>
    <w:rsid w:val="00F10A5C"/>
    <w:rsid w:val="00F111B5"/>
    <w:rsid w:val="00F116C5"/>
    <w:rsid w:val="00F1250F"/>
    <w:rsid w:val="00F125B4"/>
    <w:rsid w:val="00F12932"/>
    <w:rsid w:val="00F1296C"/>
    <w:rsid w:val="00F12CF8"/>
    <w:rsid w:val="00F12E54"/>
    <w:rsid w:val="00F12FAD"/>
    <w:rsid w:val="00F13135"/>
    <w:rsid w:val="00F135FF"/>
    <w:rsid w:val="00F13847"/>
    <w:rsid w:val="00F13C7F"/>
    <w:rsid w:val="00F14182"/>
    <w:rsid w:val="00F141C6"/>
    <w:rsid w:val="00F14526"/>
    <w:rsid w:val="00F15235"/>
    <w:rsid w:val="00F152E1"/>
    <w:rsid w:val="00F154AC"/>
    <w:rsid w:val="00F15FA5"/>
    <w:rsid w:val="00F1601A"/>
    <w:rsid w:val="00F16151"/>
    <w:rsid w:val="00F1646B"/>
    <w:rsid w:val="00F171E8"/>
    <w:rsid w:val="00F173CF"/>
    <w:rsid w:val="00F1760B"/>
    <w:rsid w:val="00F20136"/>
    <w:rsid w:val="00F20558"/>
    <w:rsid w:val="00F209B7"/>
    <w:rsid w:val="00F20C67"/>
    <w:rsid w:val="00F20F5C"/>
    <w:rsid w:val="00F211E9"/>
    <w:rsid w:val="00F212BF"/>
    <w:rsid w:val="00F213CD"/>
    <w:rsid w:val="00F21C67"/>
    <w:rsid w:val="00F21F50"/>
    <w:rsid w:val="00F22EFC"/>
    <w:rsid w:val="00F23699"/>
    <w:rsid w:val="00F2376F"/>
    <w:rsid w:val="00F23C5D"/>
    <w:rsid w:val="00F23D5F"/>
    <w:rsid w:val="00F23FB8"/>
    <w:rsid w:val="00F2438B"/>
    <w:rsid w:val="00F243D8"/>
    <w:rsid w:val="00F24515"/>
    <w:rsid w:val="00F2536B"/>
    <w:rsid w:val="00F25622"/>
    <w:rsid w:val="00F2597A"/>
    <w:rsid w:val="00F263D9"/>
    <w:rsid w:val="00F26ECF"/>
    <w:rsid w:val="00F26EE4"/>
    <w:rsid w:val="00F271BA"/>
    <w:rsid w:val="00F27472"/>
    <w:rsid w:val="00F276DE"/>
    <w:rsid w:val="00F301EA"/>
    <w:rsid w:val="00F303A5"/>
    <w:rsid w:val="00F3062E"/>
    <w:rsid w:val="00F3080A"/>
    <w:rsid w:val="00F30828"/>
    <w:rsid w:val="00F313D6"/>
    <w:rsid w:val="00F32052"/>
    <w:rsid w:val="00F32238"/>
    <w:rsid w:val="00F324F3"/>
    <w:rsid w:val="00F32778"/>
    <w:rsid w:val="00F329FC"/>
    <w:rsid w:val="00F32E16"/>
    <w:rsid w:val="00F33144"/>
    <w:rsid w:val="00F33183"/>
    <w:rsid w:val="00F33641"/>
    <w:rsid w:val="00F337C9"/>
    <w:rsid w:val="00F33FE4"/>
    <w:rsid w:val="00F345DE"/>
    <w:rsid w:val="00F34D9D"/>
    <w:rsid w:val="00F36515"/>
    <w:rsid w:val="00F36D64"/>
    <w:rsid w:val="00F36EA1"/>
    <w:rsid w:val="00F36F33"/>
    <w:rsid w:val="00F36F95"/>
    <w:rsid w:val="00F37004"/>
    <w:rsid w:val="00F378F3"/>
    <w:rsid w:val="00F37920"/>
    <w:rsid w:val="00F40411"/>
    <w:rsid w:val="00F40A14"/>
    <w:rsid w:val="00F40F0C"/>
    <w:rsid w:val="00F4108D"/>
    <w:rsid w:val="00F4114F"/>
    <w:rsid w:val="00F41944"/>
    <w:rsid w:val="00F41BE0"/>
    <w:rsid w:val="00F41CC9"/>
    <w:rsid w:val="00F41EC0"/>
    <w:rsid w:val="00F4228E"/>
    <w:rsid w:val="00F42518"/>
    <w:rsid w:val="00F4283C"/>
    <w:rsid w:val="00F43DAF"/>
    <w:rsid w:val="00F44162"/>
    <w:rsid w:val="00F44683"/>
    <w:rsid w:val="00F44D91"/>
    <w:rsid w:val="00F45053"/>
    <w:rsid w:val="00F46637"/>
    <w:rsid w:val="00F46791"/>
    <w:rsid w:val="00F46A58"/>
    <w:rsid w:val="00F472C9"/>
    <w:rsid w:val="00F4766C"/>
    <w:rsid w:val="00F47A3E"/>
    <w:rsid w:val="00F47ADA"/>
    <w:rsid w:val="00F5060E"/>
    <w:rsid w:val="00F507D1"/>
    <w:rsid w:val="00F50FB7"/>
    <w:rsid w:val="00F5122A"/>
    <w:rsid w:val="00F5132B"/>
    <w:rsid w:val="00F5177D"/>
    <w:rsid w:val="00F519CE"/>
    <w:rsid w:val="00F51ADA"/>
    <w:rsid w:val="00F51ADB"/>
    <w:rsid w:val="00F532DF"/>
    <w:rsid w:val="00F53441"/>
    <w:rsid w:val="00F54592"/>
    <w:rsid w:val="00F546A5"/>
    <w:rsid w:val="00F55853"/>
    <w:rsid w:val="00F564D4"/>
    <w:rsid w:val="00F566B4"/>
    <w:rsid w:val="00F57977"/>
    <w:rsid w:val="00F57ED2"/>
    <w:rsid w:val="00F60203"/>
    <w:rsid w:val="00F6033F"/>
    <w:rsid w:val="00F60742"/>
    <w:rsid w:val="00F607C5"/>
    <w:rsid w:val="00F60990"/>
    <w:rsid w:val="00F60DEA"/>
    <w:rsid w:val="00F6155E"/>
    <w:rsid w:val="00F61574"/>
    <w:rsid w:val="00F617DA"/>
    <w:rsid w:val="00F61D28"/>
    <w:rsid w:val="00F62316"/>
    <w:rsid w:val="00F6231D"/>
    <w:rsid w:val="00F62690"/>
    <w:rsid w:val="00F62A1D"/>
    <w:rsid w:val="00F62CBC"/>
    <w:rsid w:val="00F6302A"/>
    <w:rsid w:val="00F63950"/>
    <w:rsid w:val="00F63A90"/>
    <w:rsid w:val="00F63F20"/>
    <w:rsid w:val="00F64881"/>
    <w:rsid w:val="00F64C2B"/>
    <w:rsid w:val="00F64F3E"/>
    <w:rsid w:val="00F6508C"/>
    <w:rsid w:val="00F651BE"/>
    <w:rsid w:val="00F65394"/>
    <w:rsid w:val="00F654C5"/>
    <w:rsid w:val="00F65AA5"/>
    <w:rsid w:val="00F65B52"/>
    <w:rsid w:val="00F65F62"/>
    <w:rsid w:val="00F6653F"/>
    <w:rsid w:val="00F66968"/>
    <w:rsid w:val="00F66A2B"/>
    <w:rsid w:val="00F66ED7"/>
    <w:rsid w:val="00F67023"/>
    <w:rsid w:val="00F6768A"/>
    <w:rsid w:val="00F678FC"/>
    <w:rsid w:val="00F67F53"/>
    <w:rsid w:val="00F703BE"/>
    <w:rsid w:val="00F7043A"/>
    <w:rsid w:val="00F70880"/>
    <w:rsid w:val="00F70BCA"/>
    <w:rsid w:val="00F70E09"/>
    <w:rsid w:val="00F70E0D"/>
    <w:rsid w:val="00F710E7"/>
    <w:rsid w:val="00F717CF"/>
    <w:rsid w:val="00F71E17"/>
    <w:rsid w:val="00F71F69"/>
    <w:rsid w:val="00F72B56"/>
    <w:rsid w:val="00F72B72"/>
    <w:rsid w:val="00F72C23"/>
    <w:rsid w:val="00F73DDD"/>
    <w:rsid w:val="00F74BB9"/>
    <w:rsid w:val="00F75582"/>
    <w:rsid w:val="00F75934"/>
    <w:rsid w:val="00F764E7"/>
    <w:rsid w:val="00F76876"/>
    <w:rsid w:val="00F76A2F"/>
    <w:rsid w:val="00F76EFA"/>
    <w:rsid w:val="00F76F4F"/>
    <w:rsid w:val="00F777E4"/>
    <w:rsid w:val="00F77A80"/>
    <w:rsid w:val="00F80109"/>
    <w:rsid w:val="00F80322"/>
    <w:rsid w:val="00F8034F"/>
    <w:rsid w:val="00F804BE"/>
    <w:rsid w:val="00F80788"/>
    <w:rsid w:val="00F80FB5"/>
    <w:rsid w:val="00F817CE"/>
    <w:rsid w:val="00F81D57"/>
    <w:rsid w:val="00F82268"/>
    <w:rsid w:val="00F82285"/>
    <w:rsid w:val="00F82727"/>
    <w:rsid w:val="00F8285F"/>
    <w:rsid w:val="00F82F96"/>
    <w:rsid w:val="00F830C4"/>
    <w:rsid w:val="00F837DB"/>
    <w:rsid w:val="00F839CF"/>
    <w:rsid w:val="00F83BE8"/>
    <w:rsid w:val="00F83E00"/>
    <w:rsid w:val="00F83E9F"/>
    <w:rsid w:val="00F84355"/>
    <w:rsid w:val="00F8456C"/>
    <w:rsid w:val="00F84916"/>
    <w:rsid w:val="00F84E76"/>
    <w:rsid w:val="00F84F19"/>
    <w:rsid w:val="00F854D7"/>
    <w:rsid w:val="00F85700"/>
    <w:rsid w:val="00F8572A"/>
    <w:rsid w:val="00F8599D"/>
    <w:rsid w:val="00F859D8"/>
    <w:rsid w:val="00F861AF"/>
    <w:rsid w:val="00F8685B"/>
    <w:rsid w:val="00F868F5"/>
    <w:rsid w:val="00F86EAB"/>
    <w:rsid w:val="00F871B4"/>
    <w:rsid w:val="00F871CF"/>
    <w:rsid w:val="00F8721F"/>
    <w:rsid w:val="00F8777A"/>
    <w:rsid w:val="00F9056A"/>
    <w:rsid w:val="00F90984"/>
    <w:rsid w:val="00F90BDA"/>
    <w:rsid w:val="00F90D0C"/>
    <w:rsid w:val="00F90F8D"/>
    <w:rsid w:val="00F91F8F"/>
    <w:rsid w:val="00F92103"/>
    <w:rsid w:val="00F922C6"/>
    <w:rsid w:val="00F92383"/>
    <w:rsid w:val="00F92782"/>
    <w:rsid w:val="00F9283B"/>
    <w:rsid w:val="00F92843"/>
    <w:rsid w:val="00F9294E"/>
    <w:rsid w:val="00F92AD3"/>
    <w:rsid w:val="00F931DA"/>
    <w:rsid w:val="00F93762"/>
    <w:rsid w:val="00F9391B"/>
    <w:rsid w:val="00F93AA9"/>
    <w:rsid w:val="00F94232"/>
    <w:rsid w:val="00F94326"/>
    <w:rsid w:val="00F94FCE"/>
    <w:rsid w:val="00F95061"/>
    <w:rsid w:val="00F968B0"/>
    <w:rsid w:val="00F96985"/>
    <w:rsid w:val="00F974FA"/>
    <w:rsid w:val="00F97536"/>
    <w:rsid w:val="00F9759F"/>
    <w:rsid w:val="00F97838"/>
    <w:rsid w:val="00F97A26"/>
    <w:rsid w:val="00FA07FE"/>
    <w:rsid w:val="00FA0ADC"/>
    <w:rsid w:val="00FA1346"/>
    <w:rsid w:val="00FA1A63"/>
    <w:rsid w:val="00FA2BB3"/>
    <w:rsid w:val="00FA2EF5"/>
    <w:rsid w:val="00FA359C"/>
    <w:rsid w:val="00FA35C4"/>
    <w:rsid w:val="00FA3D43"/>
    <w:rsid w:val="00FA45B9"/>
    <w:rsid w:val="00FA5378"/>
    <w:rsid w:val="00FA5AA1"/>
    <w:rsid w:val="00FA5ADB"/>
    <w:rsid w:val="00FA6364"/>
    <w:rsid w:val="00FA70A6"/>
    <w:rsid w:val="00FA7586"/>
    <w:rsid w:val="00FB1893"/>
    <w:rsid w:val="00FB2484"/>
    <w:rsid w:val="00FB2644"/>
    <w:rsid w:val="00FB3192"/>
    <w:rsid w:val="00FB38FE"/>
    <w:rsid w:val="00FB3BE1"/>
    <w:rsid w:val="00FB3FE2"/>
    <w:rsid w:val="00FB44B1"/>
    <w:rsid w:val="00FB4C73"/>
    <w:rsid w:val="00FB4C80"/>
    <w:rsid w:val="00FB4D51"/>
    <w:rsid w:val="00FB4F92"/>
    <w:rsid w:val="00FB5823"/>
    <w:rsid w:val="00FB58BD"/>
    <w:rsid w:val="00FB5A3B"/>
    <w:rsid w:val="00FB5B51"/>
    <w:rsid w:val="00FB5E73"/>
    <w:rsid w:val="00FB6A6A"/>
    <w:rsid w:val="00FB6A9D"/>
    <w:rsid w:val="00FB704D"/>
    <w:rsid w:val="00FB7B35"/>
    <w:rsid w:val="00FB7EDB"/>
    <w:rsid w:val="00FB7F8B"/>
    <w:rsid w:val="00FC037A"/>
    <w:rsid w:val="00FC07AC"/>
    <w:rsid w:val="00FC2DF0"/>
    <w:rsid w:val="00FC2E24"/>
    <w:rsid w:val="00FC3B05"/>
    <w:rsid w:val="00FC41B5"/>
    <w:rsid w:val="00FC420A"/>
    <w:rsid w:val="00FC44B6"/>
    <w:rsid w:val="00FC48EC"/>
    <w:rsid w:val="00FC4C8D"/>
    <w:rsid w:val="00FC4D8B"/>
    <w:rsid w:val="00FC4EEF"/>
    <w:rsid w:val="00FC4F92"/>
    <w:rsid w:val="00FC4FDC"/>
    <w:rsid w:val="00FC500E"/>
    <w:rsid w:val="00FC503E"/>
    <w:rsid w:val="00FC5105"/>
    <w:rsid w:val="00FC5265"/>
    <w:rsid w:val="00FC550F"/>
    <w:rsid w:val="00FC5ADB"/>
    <w:rsid w:val="00FC6201"/>
    <w:rsid w:val="00FC6277"/>
    <w:rsid w:val="00FC627D"/>
    <w:rsid w:val="00FC7429"/>
    <w:rsid w:val="00FC7816"/>
    <w:rsid w:val="00FC7B1B"/>
    <w:rsid w:val="00FC7F4A"/>
    <w:rsid w:val="00FD05BC"/>
    <w:rsid w:val="00FD07F6"/>
    <w:rsid w:val="00FD086E"/>
    <w:rsid w:val="00FD08C5"/>
    <w:rsid w:val="00FD0C99"/>
    <w:rsid w:val="00FD0CD2"/>
    <w:rsid w:val="00FD1EC8"/>
    <w:rsid w:val="00FD27A9"/>
    <w:rsid w:val="00FD2A78"/>
    <w:rsid w:val="00FD2C5B"/>
    <w:rsid w:val="00FD32FD"/>
    <w:rsid w:val="00FD398A"/>
    <w:rsid w:val="00FD3E39"/>
    <w:rsid w:val="00FD3E72"/>
    <w:rsid w:val="00FD456C"/>
    <w:rsid w:val="00FD47ED"/>
    <w:rsid w:val="00FD5181"/>
    <w:rsid w:val="00FD5260"/>
    <w:rsid w:val="00FD531C"/>
    <w:rsid w:val="00FD5455"/>
    <w:rsid w:val="00FD54A5"/>
    <w:rsid w:val="00FD59CD"/>
    <w:rsid w:val="00FD59D1"/>
    <w:rsid w:val="00FD5BFC"/>
    <w:rsid w:val="00FD64A6"/>
    <w:rsid w:val="00FD74DB"/>
    <w:rsid w:val="00FD7626"/>
    <w:rsid w:val="00FD7660"/>
    <w:rsid w:val="00FD76F7"/>
    <w:rsid w:val="00FD787C"/>
    <w:rsid w:val="00FE0655"/>
    <w:rsid w:val="00FE155E"/>
    <w:rsid w:val="00FE1779"/>
    <w:rsid w:val="00FE1DD8"/>
    <w:rsid w:val="00FE2365"/>
    <w:rsid w:val="00FE2D00"/>
    <w:rsid w:val="00FE2E85"/>
    <w:rsid w:val="00FE367F"/>
    <w:rsid w:val="00FE37D7"/>
    <w:rsid w:val="00FE4776"/>
    <w:rsid w:val="00FE4BC7"/>
    <w:rsid w:val="00FE4C7B"/>
    <w:rsid w:val="00FE5004"/>
    <w:rsid w:val="00FE5BCD"/>
    <w:rsid w:val="00FE673B"/>
    <w:rsid w:val="00FE6800"/>
    <w:rsid w:val="00FE70E8"/>
    <w:rsid w:val="00FE7336"/>
    <w:rsid w:val="00FE7821"/>
    <w:rsid w:val="00FE787C"/>
    <w:rsid w:val="00FF010B"/>
    <w:rsid w:val="00FF03A1"/>
    <w:rsid w:val="00FF07A5"/>
    <w:rsid w:val="00FF1353"/>
    <w:rsid w:val="00FF191F"/>
    <w:rsid w:val="00FF212B"/>
    <w:rsid w:val="00FF2ADB"/>
    <w:rsid w:val="00FF3FA7"/>
    <w:rsid w:val="00FF4137"/>
    <w:rsid w:val="00FF45A5"/>
    <w:rsid w:val="00FF5247"/>
    <w:rsid w:val="00FF5A6A"/>
    <w:rsid w:val="00FF5C91"/>
    <w:rsid w:val="00FF7A8A"/>
    <w:rsid w:val="08212882"/>
    <w:rsid w:val="1DF093B7"/>
    <w:rsid w:val="2C8D14CD"/>
    <w:rsid w:val="2CB3269E"/>
    <w:rsid w:val="3981D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60A177C5-7D70-445D-B24F-22647C061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  <w:tabs>
        <w:tab w:val="num" w:pos="720"/>
      </w:tabs>
      <w:ind w:left="720"/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qFormat/>
    <w:rsid w:val="00E16C4F"/>
    <w:pPr>
      <w:numPr>
        <w:numId w:val="13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096E70"/>
    <w:rPr>
      <w:rFonts w:ascii="Times New Roman" w:hAnsi="Times New Roman"/>
      <w:lang w:eastAsia="ja-JP"/>
    </w:rPr>
  </w:style>
  <w:style w:type="paragraph" w:customStyle="1" w:styleId="Cat-b-Proposal">
    <w:name w:val="Cat-b-Proposal"/>
    <w:basedOn w:val="Proposal"/>
    <w:link w:val="Cat-b-ProposalChar"/>
    <w:rsid w:val="009A2DE5"/>
    <w:pPr>
      <w:numPr>
        <w:numId w:val="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Cat-b-ProposalChar">
    <w:name w:val="Cat-b-Proposal Char"/>
    <w:basedOn w:val="DefaultParagraphFont"/>
    <w:link w:val="Cat-b-Proposal"/>
    <w:rsid w:val="009A2DE5"/>
    <w:rPr>
      <w:rFonts w:ascii="Calibri" w:eastAsiaTheme="minorHAnsi" w:hAnsi="Calibri" w:cs="Calibri"/>
      <w:b/>
      <w:bCs/>
      <w:sz w:val="22"/>
      <w:szCs w:val="22"/>
      <w:lang w:eastAsia="en-US"/>
    </w:rPr>
  </w:style>
  <w:style w:type="paragraph" w:customStyle="1" w:styleId="Cat-c-Proposal">
    <w:name w:val="Cat-c-Proposal"/>
    <w:basedOn w:val="ListParagraph"/>
    <w:link w:val="Cat-c-ProposalChar"/>
    <w:rsid w:val="009A2DE5"/>
    <w:pPr>
      <w:numPr>
        <w:numId w:val="14"/>
      </w:numPr>
      <w:overflowPunct/>
      <w:autoSpaceDE/>
      <w:autoSpaceDN/>
      <w:adjustRightInd/>
      <w:spacing w:after="200" w:line="257" w:lineRule="auto"/>
      <w:contextualSpacing/>
      <w:textAlignment w:val="auto"/>
    </w:pPr>
    <w:rPr>
      <w:rFonts w:eastAsiaTheme="minorHAnsi" w:cs="Calibri"/>
      <w:b/>
    </w:rPr>
  </w:style>
  <w:style w:type="character" w:customStyle="1" w:styleId="Cat-c-ProposalChar">
    <w:name w:val="Cat-c-Proposal Char"/>
    <w:basedOn w:val="DefaultParagraphFont"/>
    <w:link w:val="Cat-c-Proposal"/>
    <w:rsid w:val="009A2DE5"/>
    <w:rPr>
      <w:rFonts w:ascii="Calibri" w:eastAsiaTheme="minorHAnsi" w:hAnsi="Calibri" w:cs="Calibri"/>
      <w:b/>
      <w:sz w:val="22"/>
      <w:szCs w:val="22"/>
      <w:lang w:val="x-none" w:eastAsia="en-US"/>
    </w:rPr>
  </w:style>
  <w:style w:type="table" w:styleId="PlainTable5">
    <w:name w:val="Plain Table 5"/>
    <w:basedOn w:val="TableNormal"/>
    <w:uiPriority w:val="45"/>
    <w:rsid w:val="0036007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unhideWhenUsed/>
    <w:qFormat/>
    <w:rsid w:val="00A771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  <w:style w:type="paragraph" w:customStyle="1" w:styleId="Comments">
    <w:name w:val="Comments"/>
    <w:basedOn w:val="Normal"/>
    <w:link w:val="CommentsChar"/>
    <w:qFormat/>
    <w:rsid w:val="006D3090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3090"/>
    <w:rPr>
      <w:rFonts w:ascii="Arial" w:eastAsia="MS Mincho" w:hAnsi="Arial"/>
      <w:i/>
      <w:noProof/>
      <w:sz w:val="18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A4E0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locked/>
    <w:rsid w:val="003A4E00"/>
    <w:rPr>
      <w:rFonts w:ascii="Arial" w:eastAsia="MS Mincho" w:hAnsi="Arial"/>
      <w:noProof/>
      <w:szCs w:val="24"/>
    </w:rPr>
  </w:style>
  <w:style w:type="character" w:customStyle="1" w:styleId="EmailDiscussionChar">
    <w:name w:val="EmailDiscussion Char"/>
    <w:link w:val="EmailDiscussion"/>
    <w:locked/>
    <w:rsid w:val="003A4E00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3A4E00"/>
    <w:pPr>
      <w:overflowPunct/>
      <w:autoSpaceDE/>
      <w:autoSpaceDN/>
      <w:adjustRightInd/>
      <w:textAlignment w:val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mtk65284\Documents\3GPP\tsg_ran\WG2_RL2\TSGR2_118\Docs\R2-2204347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WG2_RL2/TSGR2_117-e/Docs/R2-2204179.zip" TargetMode="External"/><Relationship Id="rId7" Type="http://schemas.openxmlformats.org/officeDocument/2006/relationships/settings" Target="settings.xml"/><Relationship Id="rId12" Type="http://schemas.openxmlformats.org/officeDocument/2006/relationships/hyperlink" Target="file:///C:\Users\mtk65284\Documents\3GPP\tsg_ran\WG2_RL2\TSGR2_118\Docs\R2-2204347.zip" TargetMode="External"/><Relationship Id="rId17" Type="http://schemas.openxmlformats.org/officeDocument/2006/relationships/hyperlink" Target="http://www.3gpp.org/ftp/tsg_ran/WG2_RL2/TSGR2_117-e/Docs/R2-220417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Specifications/202203_draft_specs_after_RAN_95/Draft_38331-h00_v8.docx" TargetMode="External"/><Relationship Id="rId20" Type="http://schemas.openxmlformats.org/officeDocument/2006/relationships/hyperlink" Target="https://www.3gpp.org/ftp/tsg_ran/WG2_RL2/Specifications/202203_draft_specs_after_RAN_95/Draft_38331-h00_v8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4_Radio/TSGR4_102-e/Docs//R4-2206789.zip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2_RL2/TSGR2_AHs/2022_04_ASN1_Review/Docs/R2-2204316.zip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2_RL2/TSGR2_AHs/2022_04_ASN1_Review/Docs/R2-2204316.zip" TargetMode="External"/><Relationship Id="rId22" Type="http://schemas.openxmlformats.org/officeDocument/2006/relationships/hyperlink" Target="https://www.3gpp.org/ftp/tsg_ran/WG2_RL2/Specifications/202203_draft_specs_after_RAN_95/Draft_38331-h00_v8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OneDrive%20-%20Ericsson\Documents\3GPP-related\RAN2\RAN2%23116_e\Meas%20Gap\Draft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4106DE2-9FB7-49FE-82DC-EEC4AB070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11</Pages>
  <Words>4827</Words>
  <Characters>27520</Characters>
  <Application>Microsoft Office Word</Application>
  <DocSecurity>0</DocSecurity>
  <Lines>229</Lines>
  <Paragraphs>64</Paragraphs>
  <ScaleCrop>false</ScaleCrop>
  <Company>Ericsson</Company>
  <LinksUpToDate>false</LinksUpToDate>
  <CharactersWithSpaces>32283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Ericsson (Felipe)</cp:lastModifiedBy>
  <cp:revision>4</cp:revision>
  <cp:lastPrinted>2008-02-01T10:09:00Z</cp:lastPrinted>
  <dcterms:created xsi:type="dcterms:W3CDTF">2022-04-25T23:28:00Z</dcterms:created>
  <dcterms:modified xsi:type="dcterms:W3CDTF">2022-04-25T23:50:00Z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